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870" w:rsidRDefault="006C4870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514E983D" wp14:editId="1D6B7E73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70" w:rsidRDefault="006C4870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391FBF" w:rsidRDefault="00391FBF" w:rsidP="00391FB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napToGrid w:val="0"/>
          <w:sz w:val="28"/>
          <w:szCs w:val="28"/>
          <w:lang w:eastAsia="ru-RU"/>
        </w:rPr>
      </w:pPr>
      <w:bookmarkStart w:id="0" w:name="_GoBack"/>
      <w:r w:rsidRPr="00357E78">
        <w:rPr>
          <w:rFonts w:ascii="Times New Roman" w:eastAsia="Times New Roman" w:hAnsi="Times New Roman" w:cs="Times New Roman"/>
          <w:b/>
          <w:bCs/>
          <w:caps/>
          <w:snapToGrid w:val="0"/>
          <w:sz w:val="28"/>
          <w:szCs w:val="28"/>
          <w:lang w:eastAsia="ru-RU"/>
        </w:rPr>
        <w:lastRenderedPageBreak/>
        <w:t>повышени</w:t>
      </w:r>
      <w:r w:rsidR="0066243F">
        <w:rPr>
          <w:rFonts w:ascii="Times New Roman" w:eastAsia="Times New Roman" w:hAnsi="Times New Roman" w:cs="Times New Roman"/>
          <w:b/>
          <w:bCs/>
          <w:caps/>
          <w:snapToGrid w:val="0"/>
          <w:sz w:val="28"/>
          <w:szCs w:val="28"/>
          <w:lang w:eastAsia="ru-RU"/>
        </w:rPr>
        <w:t>е</w:t>
      </w:r>
      <w:r w:rsidRPr="00357E78">
        <w:rPr>
          <w:rFonts w:ascii="Times New Roman" w:eastAsia="Times New Roman" w:hAnsi="Times New Roman" w:cs="Times New Roman"/>
          <w:b/>
          <w:bCs/>
          <w:caps/>
          <w:snapToGrid w:val="0"/>
          <w:sz w:val="28"/>
          <w:szCs w:val="28"/>
          <w:lang w:eastAsia="ru-RU"/>
        </w:rPr>
        <w:t xml:space="preserve"> квалификации сотрудников </w:t>
      </w:r>
    </w:p>
    <w:p w:rsidR="00391FBF" w:rsidRDefault="00391FBF" w:rsidP="00391FB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napToGrid w:val="0"/>
          <w:sz w:val="28"/>
          <w:szCs w:val="28"/>
          <w:lang w:eastAsia="ru-RU"/>
        </w:rPr>
      </w:pPr>
      <w:r w:rsidRPr="00357E78">
        <w:rPr>
          <w:rFonts w:ascii="Times New Roman" w:eastAsia="Times New Roman" w:hAnsi="Times New Roman" w:cs="Times New Roman"/>
          <w:b/>
          <w:bCs/>
          <w:caps/>
          <w:snapToGrid w:val="0"/>
          <w:sz w:val="28"/>
          <w:szCs w:val="28"/>
          <w:lang w:eastAsia="ru-RU"/>
        </w:rPr>
        <w:t xml:space="preserve">и работников в качестве нештатных </w:t>
      </w:r>
    </w:p>
    <w:p w:rsidR="007D4502" w:rsidRPr="005947B3" w:rsidRDefault="00391FBF" w:rsidP="00391FBF">
      <w:pPr>
        <w:pStyle w:val="a3"/>
        <w:tabs>
          <w:tab w:val="left" w:pos="5520"/>
          <w:tab w:val="left" w:pos="5670"/>
          <w:tab w:val="left" w:pos="609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357E78">
        <w:rPr>
          <w:rFonts w:ascii="Times New Roman" w:eastAsia="Times New Roman" w:hAnsi="Times New Roman" w:cs="Times New Roman"/>
          <w:b/>
          <w:bCs/>
          <w:caps/>
          <w:snapToGrid w:val="0"/>
          <w:sz w:val="28"/>
          <w:szCs w:val="28"/>
          <w:lang w:eastAsia="ru-RU"/>
        </w:rPr>
        <w:t>химиков-дозиметристов</w:t>
      </w:r>
    </w:p>
    <w:bookmarkEnd w:id="0"/>
    <w:p w:rsidR="0004695F" w:rsidRPr="00CE4CF9" w:rsidRDefault="0004695F" w:rsidP="007D4502">
      <w:pPr>
        <w:pStyle w:val="a3"/>
        <w:numPr>
          <w:ilvl w:val="0"/>
          <w:numId w:val="6"/>
        </w:numPr>
        <w:tabs>
          <w:tab w:val="left" w:pos="5520"/>
          <w:tab w:val="left" w:pos="5670"/>
          <w:tab w:val="left" w:pos="609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программы</w:t>
      </w:r>
    </w:p>
    <w:p w:rsidR="0004695F" w:rsidRPr="00CE4CF9" w:rsidRDefault="0004695F" w:rsidP="0004695F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CE4CF9">
        <w:rPr>
          <w:sz w:val="28"/>
          <w:szCs w:val="28"/>
        </w:rPr>
        <w:t>Настоящая программа разработана в соответствии с Федеральным Законом Российской Федерации от 29 декабря 2012 года № 273-ФЗ «Об образ</w:t>
      </w:r>
      <w:r w:rsidR="007D4502" w:rsidRPr="00CE4CF9">
        <w:rPr>
          <w:sz w:val="28"/>
          <w:szCs w:val="28"/>
        </w:rPr>
        <w:t>овании в Российской Федерации» (в том</w:t>
      </w:r>
      <w:r w:rsidR="00391FBF">
        <w:rPr>
          <w:sz w:val="28"/>
          <w:szCs w:val="28"/>
        </w:rPr>
        <w:t xml:space="preserve"> числе с пунктами 2-5 статьи 81 </w:t>
      </w:r>
      <w:r w:rsidR="007D4502" w:rsidRPr="00CE4CF9">
        <w:rPr>
          <w:sz w:val="28"/>
          <w:szCs w:val="28"/>
        </w:rPr>
        <w:t xml:space="preserve">Особенности реализации профессиональных образовательных программ и деятельности образовательных организаций федеральных государственных органов, осуществляющих подготовку кадров в интересах обороны и безопасности государства, обеспечения законности и правопорядка), </w:t>
      </w:r>
      <w:r w:rsidRPr="00CE4CF9">
        <w:rPr>
          <w:sz w:val="28"/>
          <w:szCs w:val="28"/>
        </w:rPr>
        <w:t>«Сборником примерных программ профессионального обучения дополнительного</w:t>
      </w:r>
      <w:proofErr w:type="gramEnd"/>
      <w:r w:rsidRPr="00CE4CF9">
        <w:rPr>
          <w:sz w:val="28"/>
          <w:szCs w:val="28"/>
        </w:rPr>
        <w:t xml:space="preserve"> профессионального образования МЧС России», утвержденного Статс-секретарем – Заместителем Министра Российской Федерации по делам гражданской обороны, чрезвычайным ситуациям и ликвидации последствий стихийных бедствий В.С. Артамоновым 02.03.2016 г. и другими нормативно-правовыми актами МЧС России </w:t>
      </w:r>
    </w:p>
    <w:p w:rsidR="00391FBF" w:rsidRPr="00391FBF" w:rsidRDefault="00404960" w:rsidP="00391FB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1.1 Цель: </w:t>
      </w:r>
      <w:r w:rsidR="00391FBF" w:rsidRPr="00391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</w:t>
      </w:r>
      <w:r w:rsidR="00391FBF" w:rsidRPr="00391F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компетенций, </w:t>
      </w:r>
      <w:r w:rsidR="00391FBF" w:rsidRPr="00391FB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и практических навыков,</w:t>
      </w:r>
      <w:r w:rsidR="00391FBF" w:rsidRPr="00391FB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необходимых для осуществления профессиональной деятельности.</w:t>
      </w:r>
    </w:p>
    <w:p w:rsidR="00404960" w:rsidRPr="00404960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960" w:rsidRPr="00404960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="00465C65"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результатам освоения программы.</w:t>
      </w:r>
    </w:p>
    <w:p w:rsidR="00FA7F66" w:rsidRPr="00FA7F66" w:rsidRDefault="00FA7F66" w:rsidP="00FA7F66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A7F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Слушатели за время обучения на данных курсах получают объем знаний и навыков, необходимый для выполнения обязанностей химика-дозиметриста.</w:t>
      </w:r>
    </w:p>
    <w:p w:rsidR="00404960" w:rsidRPr="00404960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 результате освоения образовательной программы слушатели должны обладать общими компетенциями (</w:t>
      </w:r>
      <w:proofErr w:type="gramStart"/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), включающими в себя способность:</w:t>
      </w:r>
    </w:p>
    <w:p w:rsidR="005A78AF" w:rsidRPr="005A78AF" w:rsidRDefault="005A78AF" w:rsidP="005A78AF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5A78A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OK 1. Понимать сущность и социальную значимость своей профессии, проявлять к ней устойчивый интерес.</w:t>
      </w:r>
    </w:p>
    <w:p w:rsidR="005A78AF" w:rsidRPr="005A78AF" w:rsidRDefault="005A78AF" w:rsidP="005A78AF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A78A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A78A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5A78AF" w:rsidRPr="005A78AF" w:rsidRDefault="005A78AF" w:rsidP="005A78AF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A78A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A78A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5A78AF" w:rsidRPr="005A78AF" w:rsidRDefault="005A78AF" w:rsidP="005A78AF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A78A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A78A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:rsidR="005A78AF" w:rsidRPr="005A78AF" w:rsidRDefault="005A78AF" w:rsidP="005A78AF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A78A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A78A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:rsidR="005A78AF" w:rsidRPr="005A78AF" w:rsidRDefault="005A78AF" w:rsidP="005A78AF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5A78A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5A78A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6. Работать в команде, эффективно общаться с коллегами, руководством, гражданами. </w:t>
      </w:r>
    </w:p>
    <w:p w:rsidR="00404960" w:rsidRPr="00404960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FA7F66" w:rsidRPr="00FA7F66" w:rsidRDefault="00FA7F66" w:rsidP="00FA7F66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A7F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1. Знать поражающие факторы ядерного, химического и биологического оружия.</w:t>
      </w:r>
    </w:p>
    <w:p w:rsidR="00FA7F66" w:rsidRPr="00FA7F66" w:rsidRDefault="00FA7F66" w:rsidP="00FA7F66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A7F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2. Правильно использовать в практической деятельности приборы дозиметрического контроля, радиационной и химической разведки.</w:t>
      </w:r>
    </w:p>
    <w:p w:rsidR="00FA7F66" w:rsidRPr="00FA7F66" w:rsidRDefault="00FA7F66" w:rsidP="00FA7F66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A7F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ПК 3.Иметь навыки использования средств индивидуальной защиты.</w:t>
      </w:r>
    </w:p>
    <w:p w:rsidR="00FA7F66" w:rsidRPr="00FA7F66" w:rsidRDefault="00FA7F66" w:rsidP="00FA7F66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A7F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4. Оказывать первую помощь лицам, пострадавшим в зонах ядерного, химического и биологического поражения.</w:t>
      </w:r>
    </w:p>
    <w:p w:rsidR="00FA7F66" w:rsidRPr="00FA7F66" w:rsidRDefault="00FA7F66" w:rsidP="00FA7F66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A7F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5. Знать способы частичной и полной специальной обработки.</w:t>
      </w:r>
    </w:p>
    <w:p w:rsidR="00FA7F66" w:rsidRPr="00FA7F66" w:rsidRDefault="00FA7F66" w:rsidP="00FA7F66">
      <w:pPr>
        <w:widowControl w:val="0"/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A7F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6. Порядок действий при приведении в готовность и выдвижении формирований гражданской обороны (ГО)</w:t>
      </w:r>
      <w:r w:rsidRPr="00FA7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район выполнения аварийно-спасательных работ (АСР)</w:t>
      </w:r>
      <w:r w:rsidRPr="00FA7F6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1748C0" w:rsidRPr="001748C0" w:rsidRDefault="00404960" w:rsidP="001748C0">
      <w:pPr>
        <w:widowControl w:val="0"/>
        <w:numPr>
          <w:ilvl w:val="1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 слушателей:</w:t>
      </w: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8C0" w:rsidRPr="00174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и работники, имеющие среднее общее образование и прошедшие профессиональное </w:t>
      </w:r>
      <w:proofErr w:type="gramStart"/>
      <w:r w:rsidR="001748C0" w:rsidRPr="001748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программе</w:t>
      </w:r>
      <w:proofErr w:type="gramEnd"/>
      <w:r w:rsidR="001748C0" w:rsidRPr="00174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профессиональной подготовки по профессии 16781 «Пожарный».</w:t>
      </w:r>
    </w:p>
    <w:p w:rsidR="00404960" w:rsidRPr="00404960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1.5.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Трудоемкость обучения: </w:t>
      </w:r>
      <w:r w:rsidR="001748C0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465C65" w:rsidRPr="00CE4CF9" w:rsidRDefault="00404960" w:rsidP="004049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1.6.</w:t>
      </w:r>
      <w:r w:rsidRPr="0040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</w:t>
      </w:r>
      <w:r w:rsidRPr="00CE4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40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обучения:</w:t>
      </w:r>
      <w:r w:rsidRPr="00CE4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проводится дистанционно, без отрыва от работы по месту нахождения</w:t>
      </w:r>
      <w:r w:rsidR="00465C65"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слушателя через сеть Интернет.</w:t>
      </w:r>
    </w:p>
    <w:p w:rsidR="00404960" w:rsidRPr="00CE4CF9" w:rsidRDefault="00465C65" w:rsidP="004049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Режим занятий: </w:t>
      </w:r>
      <w:r w:rsidR="00404960"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4 часа в день.</w:t>
      </w:r>
    </w:p>
    <w:p w:rsidR="00404960" w:rsidRPr="00404960" w:rsidRDefault="00404960" w:rsidP="00CE4C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4960" w:rsidRPr="00CE4CF9" w:rsidRDefault="00404960" w:rsidP="0040496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Содержание программы</w:t>
      </w:r>
    </w:p>
    <w:p w:rsidR="00C64923" w:rsidRDefault="00C64923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960" w:rsidRDefault="00404960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Учебный план </w:t>
      </w:r>
    </w:p>
    <w:tbl>
      <w:tblPr>
        <w:tblW w:w="10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3402"/>
        <w:gridCol w:w="992"/>
        <w:gridCol w:w="1637"/>
        <w:gridCol w:w="1717"/>
        <w:gridCol w:w="865"/>
        <w:gridCol w:w="992"/>
      </w:tblGrid>
      <w:tr w:rsidR="00E96835" w:rsidRPr="00E96835" w:rsidTr="001F3AB3">
        <w:trPr>
          <w:cantSplit/>
          <w:jc w:val="center"/>
        </w:trPr>
        <w:tc>
          <w:tcPr>
            <w:tcW w:w="696" w:type="dxa"/>
            <w:vMerge w:val="restart"/>
            <w:vAlign w:val="center"/>
          </w:tcPr>
          <w:p w:rsidR="00E96835" w:rsidRPr="00E96835" w:rsidRDefault="00E96835" w:rsidP="00E96835">
            <w:pPr>
              <w:spacing w:after="0" w:line="240" w:lineRule="auto"/>
              <w:ind w:right="-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vMerge w:val="restart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</w:t>
            </w:r>
          </w:p>
        </w:tc>
        <w:tc>
          <w:tcPr>
            <w:tcW w:w="992" w:type="dxa"/>
            <w:vMerge w:val="restart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354" w:type="dxa"/>
            <w:gridSpan w:val="2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857" w:type="dxa"/>
            <w:gridSpan w:val="2"/>
          </w:tcPr>
          <w:p w:rsidR="00E96835" w:rsidRPr="00E96835" w:rsidRDefault="00E96835" w:rsidP="00E9683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итогового контроля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696" w:type="dxa"/>
            <w:vMerge/>
            <w:vAlign w:val="center"/>
          </w:tcPr>
          <w:p w:rsidR="00E96835" w:rsidRPr="00E96835" w:rsidRDefault="00E96835" w:rsidP="00E96835">
            <w:pPr>
              <w:spacing w:after="0" w:line="240" w:lineRule="auto"/>
              <w:ind w:right="-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E96835" w:rsidRPr="00E96835" w:rsidRDefault="00E96835" w:rsidP="00E968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E96835" w:rsidRPr="00E96835" w:rsidRDefault="00E96835" w:rsidP="00E968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Уроки,</w:t>
            </w:r>
          </w:p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уроки-лекции</w:t>
            </w:r>
          </w:p>
        </w:tc>
        <w:tc>
          <w:tcPr>
            <w:tcW w:w="1717" w:type="dxa"/>
          </w:tcPr>
          <w:p w:rsidR="00E96835" w:rsidRPr="00E96835" w:rsidRDefault="00E96835" w:rsidP="00E9683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Активные формы обучения</w:t>
            </w:r>
          </w:p>
        </w:tc>
        <w:tc>
          <w:tcPr>
            <w:tcW w:w="865" w:type="dxa"/>
          </w:tcPr>
          <w:p w:rsidR="00E96835" w:rsidRPr="00E96835" w:rsidRDefault="00E96835" w:rsidP="00E9683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</w:tcPr>
          <w:p w:rsidR="00E96835" w:rsidRPr="00E96835" w:rsidRDefault="00E96835" w:rsidP="00E9683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</w:t>
            </w:r>
            <w:proofErr w:type="spellEnd"/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-мен</w:t>
            </w:r>
            <w:proofErr w:type="gramEnd"/>
          </w:p>
        </w:tc>
      </w:tr>
      <w:tr w:rsidR="00E96835" w:rsidRPr="00E96835" w:rsidTr="001F3AB3">
        <w:trPr>
          <w:cantSplit/>
          <w:jc w:val="center"/>
        </w:trPr>
        <w:tc>
          <w:tcPr>
            <w:tcW w:w="10301" w:type="dxa"/>
            <w:gridSpan w:val="7"/>
            <w:vAlign w:val="bottom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 Противопожарная служба гражданской обороны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4098" w:type="dxa"/>
            <w:gridSpan w:val="2"/>
            <w:vAlign w:val="bottom"/>
          </w:tcPr>
          <w:p w:rsidR="00E96835" w:rsidRPr="00E96835" w:rsidRDefault="00E96835" w:rsidP="00E9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696" w:type="dxa"/>
          </w:tcPr>
          <w:p w:rsidR="00E96835" w:rsidRPr="00E96835" w:rsidRDefault="00E96835" w:rsidP="00E96835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402" w:type="dxa"/>
          </w:tcPr>
          <w:p w:rsidR="00E96835" w:rsidRPr="00E96835" w:rsidRDefault="00E96835" w:rsidP="00E9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средства поражения: ядерное, химическое, биологическое оружие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696" w:type="dxa"/>
          </w:tcPr>
          <w:p w:rsidR="00E96835" w:rsidRPr="00E96835" w:rsidRDefault="00E96835" w:rsidP="00E96835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3402" w:type="dxa"/>
          </w:tcPr>
          <w:p w:rsidR="00E96835" w:rsidRPr="00E96835" w:rsidRDefault="00E96835" w:rsidP="00E9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Современные средства индивидуальной защиты 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5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696" w:type="dxa"/>
          </w:tcPr>
          <w:p w:rsidR="00E96835" w:rsidRPr="00E96835" w:rsidRDefault="00E96835" w:rsidP="00E96835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402" w:type="dxa"/>
          </w:tcPr>
          <w:p w:rsidR="00E96835" w:rsidRPr="00E96835" w:rsidRDefault="00E96835" w:rsidP="00E9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дозиметрического контроля, радиационной и химической разведки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5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696" w:type="dxa"/>
          </w:tcPr>
          <w:p w:rsidR="00E96835" w:rsidRPr="00E96835" w:rsidRDefault="00E96835" w:rsidP="00E96835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402" w:type="dxa"/>
          </w:tcPr>
          <w:p w:rsidR="00E96835" w:rsidRPr="00E96835" w:rsidRDefault="00E96835" w:rsidP="00E9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приведения в готовность личного состава формирований ГО. Порядок выдвижения личного состава формирований ГО и совершение марша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696" w:type="dxa"/>
          </w:tcPr>
          <w:p w:rsidR="00E96835" w:rsidRPr="00E96835" w:rsidRDefault="00E96835" w:rsidP="00E96835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402" w:type="dxa"/>
          </w:tcPr>
          <w:p w:rsidR="00E96835" w:rsidRPr="00E96835" w:rsidRDefault="00E96835" w:rsidP="00E9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специальной обработки личным составом формирований ГО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4098" w:type="dxa"/>
            <w:gridSpan w:val="2"/>
          </w:tcPr>
          <w:p w:rsidR="00E96835" w:rsidRPr="00E96835" w:rsidRDefault="00E96835" w:rsidP="00E9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Промежуточная аттестация (зачет)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10301" w:type="dxa"/>
            <w:gridSpan w:val="7"/>
            <w:vAlign w:val="bottom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2. Первая помощь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696" w:type="dxa"/>
          </w:tcPr>
          <w:p w:rsidR="00E96835" w:rsidRPr="00E96835" w:rsidRDefault="00E96835" w:rsidP="00E96835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3402" w:type="dxa"/>
          </w:tcPr>
          <w:p w:rsidR="00E96835" w:rsidRPr="00E96835" w:rsidRDefault="00E96835" w:rsidP="00E9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помощи пострадавшим в зонах ядерного, химического и биологического поражения.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7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5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4098" w:type="dxa"/>
            <w:gridSpan w:val="2"/>
            <w:vAlign w:val="bottom"/>
          </w:tcPr>
          <w:p w:rsidR="00E96835" w:rsidRPr="00E96835" w:rsidRDefault="00E96835" w:rsidP="00E96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 (квалификационный экзамен)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7" w:type="dxa"/>
            <w:vAlign w:val="center"/>
          </w:tcPr>
          <w:p w:rsidR="00E96835" w:rsidRPr="00E96835" w:rsidRDefault="00E96835" w:rsidP="00E96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7" w:type="dxa"/>
            <w:vAlign w:val="center"/>
          </w:tcPr>
          <w:p w:rsidR="00E96835" w:rsidRPr="00E96835" w:rsidRDefault="00E96835" w:rsidP="00E96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  <w:vAlign w:val="center"/>
          </w:tcPr>
          <w:p w:rsidR="00E96835" w:rsidRPr="00E96835" w:rsidRDefault="00E96835" w:rsidP="00E96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96835" w:rsidRPr="00E96835" w:rsidTr="001F3AB3">
        <w:trPr>
          <w:cantSplit/>
          <w:jc w:val="center"/>
        </w:trPr>
        <w:tc>
          <w:tcPr>
            <w:tcW w:w="4098" w:type="dxa"/>
            <w:gridSpan w:val="2"/>
            <w:vAlign w:val="bottom"/>
          </w:tcPr>
          <w:p w:rsidR="00E96835" w:rsidRPr="00E96835" w:rsidRDefault="00E96835" w:rsidP="00E968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ВСЕГО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37" w:type="dxa"/>
          </w:tcPr>
          <w:p w:rsidR="00E96835" w:rsidRPr="00E96835" w:rsidRDefault="00E96835" w:rsidP="00E96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17" w:type="dxa"/>
          </w:tcPr>
          <w:p w:rsidR="00E96835" w:rsidRPr="00E96835" w:rsidRDefault="00E96835" w:rsidP="00E96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5" w:type="dxa"/>
          </w:tcPr>
          <w:p w:rsidR="00E96835" w:rsidRPr="00E96835" w:rsidRDefault="00E96835" w:rsidP="00E96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96835" w:rsidRPr="00E96835" w:rsidRDefault="00E96835" w:rsidP="00E968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68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E96835" w:rsidRPr="00CE4CF9" w:rsidRDefault="00E96835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256E" w:rsidRPr="005947B3" w:rsidRDefault="006F256E" w:rsidP="006F2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56E" w:rsidRDefault="006F256E" w:rsidP="006F2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Рабочие программы дисциплин</w:t>
      </w:r>
    </w:p>
    <w:p w:rsidR="00ED537B" w:rsidRPr="005947B3" w:rsidRDefault="00ED537B" w:rsidP="006F2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37B" w:rsidRPr="00ED537B" w:rsidRDefault="00ED537B" w:rsidP="00ED5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Входной контроль (2 часа)</w:t>
      </w:r>
    </w:p>
    <w:p w:rsidR="00ED537B" w:rsidRPr="00ED537B" w:rsidRDefault="00ED537B" w:rsidP="00ED5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5D74" w:rsidRPr="008B5D74" w:rsidRDefault="008B5D74" w:rsidP="008B5D74">
      <w:pPr>
        <w:widowControl w:val="0"/>
        <w:spacing w:after="0" w:line="238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Входной контроль проводится с целью определения уровня подготовленности слушателей к обучению. Прием входного контроля проводится по следующим направлениям:</w:t>
      </w:r>
    </w:p>
    <w:p w:rsidR="008B5D74" w:rsidRPr="008B5D74" w:rsidRDefault="008B5D74" w:rsidP="008B5D74">
      <w:pPr>
        <w:widowControl w:val="0"/>
        <w:shd w:val="clear" w:color="auto" w:fill="FFFFFF"/>
        <w:tabs>
          <w:tab w:val="num" w:pos="900"/>
        </w:tabs>
        <w:autoSpaceDE w:val="0"/>
        <w:autoSpaceDN w:val="0"/>
        <w:adjustRightInd w:val="0"/>
        <w:spacing w:after="0" w:line="238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жизнедеятельности;</w:t>
      </w:r>
    </w:p>
    <w:p w:rsidR="008B5D74" w:rsidRPr="008B5D74" w:rsidRDefault="008B5D74" w:rsidP="008B5D74">
      <w:pPr>
        <w:widowControl w:val="0"/>
        <w:shd w:val="clear" w:color="auto" w:fill="FFFFFF"/>
        <w:tabs>
          <w:tab w:val="num" w:pos="900"/>
        </w:tabs>
        <w:autoSpaceDE w:val="0"/>
        <w:autoSpaceDN w:val="0"/>
        <w:adjustRightInd w:val="0"/>
        <w:spacing w:after="0" w:line="238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деятельности ГПС.</w:t>
      </w:r>
    </w:p>
    <w:p w:rsidR="008B5D74" w:rsidRPr="008B5D74" w:rsidRDefault="008B5D74" w:rsidP="008B5D74">
      <w:pPr>
        <w:widowControl w:val="0"/>
        <w:spacing w:after="0" w:line="238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входного контроля формируется справка (ведомость), которая доводится до руководителей комплектующих подразделений территориальных органов МЧС России в целях совершенствования организации подготовки сотрудников и работников по месту их службы.</w:t>
      </w:r>
    </w:p>
    <w:p w:rsidR="0004695F" w:rsidRPr="005947B3" w:rsidRDefault="0004695F" w:rsidP="0004695F">
      <w:pPr>
        <w:tabs>
          <w:tab w:val="left" w:pos="5520"/>
          <w:tab w:val="left" w:pos="5670"/>
          <w:tab w:val="left" w:pos="609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37B" w:rsidRPr="00ED537B" w:rsidRDefault="008B5D74" w:rsidP="008B5D74">
      <w:pPr>
        <w:widowControl w:val="0"/>
        <w:shd w:val="clear" w:color="auto" w:fill="FFFFFF"/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</w:t>
      </w:r>
      <w:r w:rsidRPr="008B5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Противопожарная служба гражданской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обороны </w:t>
      </w:r>
    </w:p>
    <w:p w:rsidR="00ED537B" w:rsidRPr="00ED537B" w:rsidRDefault="00ED537B" w:rsidP="00ED537B">
      <w:pPr>
        <w:shd w:val="clear" w:color="auto" w:fill="FFFFFF"/>
        <w:tabs>
          <w:tab w:val="left" w:pos="1134"/>
          <w:tab w:val="left" w:pos="3000"/>
        </w:tabs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D537B" w:rsidRPr="00ED537B" w:rsidRDefault="00465C65" w:rsidP="00ED537B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6D047F" w:rsidRPr="005947B3" w:rsidRDefault="006D047F" w:rsidP="006D047F">
      <w:pPr>
        <w:shd w:val="clear" w:color="auto" w:fill="FFFFFF"/>
        <w:spacing w:after="0" w:line="254" w:lineRule="exact"/>
        <w:ind w:right="2" w:firstLine="62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D047F" w:rsidRPr="005947B3" w:rsidRDefault="006D047F" w:rsidP="008B5D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изучения дисциплины «</w:t>
      </w:r>
      <w:r w:rsidR="008B5D74" w:rsidRPr="008B5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Противопожарная служба гражданской обороны</w:t>
      </w: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</w:p>
    <w:p w:rsidR="008B5D74" w:rsidRPr="008B5D74" w:rsidRDefault="008B5D74" w:rsidP="008B5D7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5D74" w:rsidRPr="008B5D74" w:rsidRDefault="008B5D74" w:rsidP="008B5D74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слушателей соответствующей современным требованиям и нормам степени профессиональной подготовленности. Получение необходимых знаний, умений и навыков в области организации и несения службы в частях и пожарно-спасательных гарнизонах пожарной охраны.</w:t>
      </w:r>
    </w:p>
    <w:p w:rsidR="006D047F" w:rsidRPr="005947B3" w:rsidRDefault="006D047F" w:rsidP="006D0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47F" w:rsidRPr="005947B3" w:rsidRDefault="006D047F" w:rsidP="006D0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результате изучения дисциплины </w:t>
      </w:r>
      <w:r w:rsidR="00ED537B"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8B5D74" w:rsidRPr="008B5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Противопожарная служба гражданской обороны</w:t>
      </w:r>
      <w:r w:rsidR="00ED537B"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  <w:r w:rsidR="00ED5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слушатель должен:</w:t>
      </w:r>
    </w:p>
    <w:p w:rsidR="00ED537B" w:rsidRPr="00ED537B" w:rsidRDefault="00ED537B" w:rsidP="00465C65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знать:</w:t>
      </w:r>
    </w:p>
    <w:p w:rsidR="008B5D74" w:rsidRPr="008B5D74" w:rsidRDefault="008B5D74" w:rsidP="008B5D74">
      <w:pPr>
        <w:widowControl w:val="0"/>
        <w:numPr>
          <w:ilvl w:val="0"/>
          <w:numId w:val="14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использовать штатные и подручные индивидуальные и коллективные средства защиты от радиационных, химических и биологических воздействий;</w:t>
      </w:r>
    </w:p>
    <w:p w:rsidR="008B5D74" w:rsidRPr="008B5D74" w:rsidRDefault="008B5D74" w:rsidP="008B5D74">
      <w:pPr>
        <w:widowControl w:val="0"/>
        <w:numPr>
          <w:ilvl w:val="0"/>
          <w:numId w:val="14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пользоваться приборами радиационной, химической и биологической разведки и контроля;</w:t>
      </w:r>
    </w:p>
    <w:p w:rsidR="008B5D74" w:rsidRPr="008B5D74" w:rsidRDefault="008B5D74" w:rsidP="008B5D74">
      <w:pPr>
        <w:widowControl w:val="0"/>
        <w:numPr>
          <w:ilvl w:val="0"/>
          <w:numId w:val="14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рассчитывать уровень опасности и возможные зоны поражения в чрез</w:t>
      </w:r>
      <w:r w:rsidRPr="008B5D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вычайных ситуациях;</w:t>
      </w:r>
    </w:p>
    <w:p w:rsidR="008B5D74" w:rsidRPr="008B5D74" w:rsidRDefault="008B5D74" w:rsidP="008B5D74">
      <w:pPr>
        <w:widowControl w:val="0"/>
        <w:numPr>
          <w:ilvl w:val="0"/>
          <w:numId w:val="14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определять содержание защитных мероприятий в чрезвычайных </w:t>
      </w:r>
      <w:r w:rsidRPr="008B5D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ситуа</w:t>
      </w:r>
      <w:r w:rsidRPr="008B5D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 xml:space="preserve">циях, связанных с радиационным, химическим и биологическим загрязнением окружающей среды. </w:t>
      </w:r>
    </w:p>
    <w:p w:rsidR="00ED537B" w:rsidRPr="008B5D74" w:rsidRDefault="00ED537B" w:rsidP="00ED537B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val="x-none" w:eastAsia="ru-RU"/>
        </w:rPr>
      </w:pPr>
    </w:p>
    <w:p w:rsidR="00ED537B" w:rsidRPr="00ED537B" w:rsidRDefault="00ED537B" w:rsidP="00465C65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уметь:</w:t>
      </w:r>
    </w:p>
    <w:p w:rsidR="00ED537B" w:rsidRPr="00ED537B" w:rsidRDefault="00ED537B" w:rsidP="00ED537B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по внешним признакам состояние пострадавшего;</w:t>
      </w:r>
    </w:p>
    <w:p w:rsidR="00ED537B" w:rsidRPr="00ED537B" w:rsidRDefault="00ED537B" w:rsidP="00ED537B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наиболее эффективный способ оказания первой помощи и средства (в том числе подручные) для ее осуществления;</w:t>
      </w:r>
    </w:p>
    <w:p w:rsidR="00ED537B" w:rsidRPr="00ED537B" w:rsidRDefault="00ED537B" w:rsidP="00ED537B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первую помощь при ранениях, ожогах, отморожениях, отравлениях;</w:t>
      </w:r>
    </w:p>
    <w:p w:rsidR="00ED537B" w:rsidRPr="00ED537B" w:rsidRDefault="00ED537B" w:rsidP="00ED537B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искусственное дыхание, проводить временную остановку кровотечения;</w:t>
      </w:r>
    </w:p>
    <w:p w:rsidR="00ED537B" w:rsidRPr="00ED537B" w:rsidRDefault="00ED537B" w:rsidP="00ED537B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накладывать шины и жгут;</w:t>
      </w:r>
    </w:p>
    <w:p w:rsidR="00ED537B" w:rsidRPr="00ED537B" w:rsidRDefault="00ED537B" w:rsidP="00ED537B">
      <w:pPr>
        <w:numPr>
          <w:ilvl w:val="0"/>
          <w:numId w:val="3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извлекать пострадавших из транспортных средств, попавших в аварию, также из завалов, обвалов, разрушенных зданий;</w:t>
      </w:r>
    </w:p>
    <w:p w:rsidR="00ED537B" w:rsidRDefault="00ED537B" w:rsidP="00465C65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транспортировку и эвакуацию пострадавших из очагов </w:t>
      </w:r>
      <w:r w:rsidR="00465C65" w:rsidRPr="00ED53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поражения.</w:t>
      </w:r>
    </w:p>
    <w:p w:rsidR="00465C65" w:rsidRPr="00ED537B" w:rsidRDefault="00465C65" w:rsidP="00465C65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</w:p>
    <w:p w:rsidR="006D047F" w:rsidRPr="00465C65" w:rsidRDefault="006D047F" w:rsidP="00465C65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  <w:r w:rsidRPr="00465C65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Иметь представление:</w:t>
      </w:r>
    </w:p>
    <w:p w:rsidR="008B5D74" w:rsidRPr="008B5D74" w:rsidRDefault="008B5D74" w:rsidP="008B5D74">
      <w:pPr>
        <w:widowControl w:val="0"/>
        <w:numPr>
          <w:ilvl w:val="0"/>
          <w:numId w:val="14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пользования средствами защиты от радиационных, химических и биологических воздействий;</w:t>
      </w:r>
    </w:p>
    <w:p w:rsidR="008B5D74" w:rsidRPr="008B5D74" w:rsidRDefault="008B5D74" w:rsidP="008B5D74">
      <w:pPr>
        <w:widowControl w:val="0"/>
        <w:numPr>
          <w:ilvl w:val="0"/>
          <w:numId w:val="14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работы с приборами радиационной, химической и биологической разведки, дозиметрического контроля, средствами специальной обработки;</w:t>
      </w:r>
    </w:p>
    <w:p w:rsidR="008B5D74" w:rsidRPr="008B5D74" w:rsidRDefault="008B5D74" w:rsidP="008B5D74">
      <w:pPr>
        <w:widowControl w:val="0"/>
        <w:numPr>
          <w:ilvl w:val="0"/>
          <w:numId w:val="14"/>
        </w:num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B5D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расчета уровня опасности чрезвычайных ситуаций, параметров зон ра</w:t>
      </w:r>
      <w:r w:rsidRPr="008B5D7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диационного, химического и биологического заражения, дозовых нагрузок, величины возможных потерь.</w:t>
      </w:r>
    </w:p>
    <w:p w:rsidR="008B5D74" w:rsidRPr="008B5D74" w:rsidRDefault="008B5D74" w:rsidP="008B5D74">
      <w:pPr>
        <w:shd w:val="clear" w:color="auto" w:fill="FFFFFF"/>
        <w:tabs>
          <w:tab w:val="left" w:pos="0"/>
          <w:tab w:val="left" w:pos="426"/>
        </w:tabs>
        <w:spacing w:after="0" w:line="240" w:lineRule="auto"/>
        <w:ind w:left="1616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5B0711" w:rsidRDefault="005B0711">
      <w:pPr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</w:p>
    <w:p w:rsidR="006D047F" w:rsidRPr="005947B3" w:rsidRDefault="006D047F" w:rsidP="006D047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СОДЕРЖАНИЕ ДИСЦИПЛИНЫ:</w:t>
      </w:r>
    </w:p>
    <w:p w:rsidR="00805B4C" w:rsidRPr="00ED537B" w:rsidRDefault="00805B4C" w:rsidP="00805B4C">
      <w:pPr>
        <w:widowControl w:val="0"/>
        <w:shd w:val="clear" w:color="auto" w:fill="FFFFFF"/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</w:t>
      </w:r>
      <w:r w:rsidRPr="008B5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Противопожарная служба гражданской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обороны </w:t>
      </w:r>
    </w:p>
    <w:p w:rsidR="006D047F" w:rsidRPr="005947B3" w:rsidRDefault="006D047F" w:rsidP="006D047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805B4C" w:rsidRPr="00805B4C" w:rsidRDefault="00805B4C" w:rsidP="00805B4C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1.1. Современные средства поражения: ядерное, химическое,  биологическое оружие.</w:t>
      </w:r>
    </w:p>
    <w:p w:rsidR="00805B4C" w:rsidRPr="00805B4C" w:rsidRDefault="00805B4C" w:rsidP="00805B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Ядерное оружие. Характеристика ядерного оружия. История создания ядерного оружия. Приоритет ядерного оружия. Мощность ядерных взрывов. Виды ядерных взрывов. Поражающие факторы ядерного взрыва. Очаг ядерного поражения.</w:t>
      </w:r>
    </w:p>
    <w:p w:rsidR="00805B4C" w:rsidRPr="00805B4C" w:rsidRDefault="00805B4C" w:rsidP="00805B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Химическое оружие. Отравляющие вещества и их физиологическое действие. Виды и способы применения химического оружия. Очаг химического поражения.</w:t>
      </w:r>
    </w:p>
    <w:p w:rsidR="00805B4C" w:rsidRPr="00805B4C" w:rsidRDefault="00805B4C" w:rsidP="00805B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Биологическое оружие. Способы применения биологических средств. Способы защиты от биологических средств. Очаг биологического поражения.</w:t>
      </w:r>
    </w:p>
    <w:p w:rsidR="00805B4C" w:rsidRPr="00805B4C" w:rsidRDefault="00805B4C" w:rsidP="00805B4C">
      <w:pPr>
        <w:snapToGri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5B4C" w:rsidRPr="00805B4C" w:rsidRDefault="00805B4C" w:rsidP="00805B4C">
      <w:pPr>
        <w:snapToGri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 1.2. Современные средства индивидуальной защиты.</w:t>
      </w:r>
    </w:p>
    <w:p w:rsidR="00805B4C" w:rsidRPr="00805B4C" w:rsidRDefault="00805B4C" w:rsidP="00805B4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Классификация средств индивидуальной защиты. </w:t>
      </w:r>
    </w:p>
    <w:p w:rsidR="00805B4C" w:rsidRPr="00805B4C" w:rsidRDefault="00805B4C" w:rsidP="00805B4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Фильтрующие и изолирующие с</w:t>
      </w:r>
      <w:r w:rsidRPr="00805B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редства индивидуальной защиты органов дыхания (СИЗОД)</w:t>
      </w: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05B4C" w:rsidRPr="00805B4C" w:rsidRDefault="00805B4C" w:rsidP="00805B4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Средства индивидуальной защиты глаз (СИЗГ). </w:t>
      </w:r>
    </w:p>
    <w:p w:rsidR="00805B4C" w:rsidRPr="00805B4C" w:rsidRDefault="00805B4C" w:rsidP="00805B4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Фильтрующие и изолирующие с</w:t>
      </w:r>
      <w:r w:rsidRPr="00805B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редства индивидуальной защиты кожи (СИЗК). </w:t>
      </w:r>
    </w:p>
    <w:p w:rsidR="00805B4C" w:rsidRPr="00805B4C" w:rsidRDefault="00805B4C" w:rsidP="00805B4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средства защиты.</w:t>
      </w:r>
    </w:p>
    <w:p w:rsidR="00805B4C" w:rsidRPr="00805B4C" w:rsidRDefault="00805B4C" w:rsidP="00805B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</w:p>
    <w:p w:rsidR="00805B4C" w:rsidRPr="00805B4C" w:rsidRDefault="00805B4C" w:rsidP="00805B4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 порядок использования средств индивидуальной защиты.</w:t>
      </w:r>
    </w:p>
    <w:p w:rsidR="00805B4C" w:rsidRPr="00805B4C" w:rsidRDefault="00805B4C" w:rsidP="00805B4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5B4C" w:rsidRPr="00805B4C" w:rsidRDefault="00805B4C" w:rsidP="00805B4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1.3. Приборы дозиметрического контроля, радиационной и химической разведки.</w:t>
      </w:r>
    </w:p>
    <w:p w:rsidR="00805B4C" w:rsidRPr="00805B4C" w:rsidRDefault="00805B4C" w:rsidP="00805B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Ионизирующие излучения, их виды и величины измерения.</w:t>
      </w:r>
    </w:p>
    <w:p w:rsidR="00805B4C" w:rsidRPr="00805B4C" w:rsidRDefault="00805B4C" w:rsidP="00805B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Дозиметрический контроль, его виды и способы проведения. </w:t>
      </w:r>
    </w:p>
    <w:p w:rsidR="00805B4C" w:rsidRPr="00805B4C" w:rsidRDefault="00805B4C" w:rsidP="00805B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Радиационная разведка, ее цели и задачи. Химическая разведка, ее цели и задачи.</w:t>
      </w:r>
    </w:p>
    <w:p w:rsidR="00805B4C" w:rsidRPr="00805B4C" w:rsidRDefault="00805B4C" w:rsidP="00805B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Назначение, общее устройство и принцип работы приборов дозиметрического контроля, радиационной и химической разведки. </w:t>
      </w:r>
    </w:p>
    <w:p w:rsidR="00805B4C" w:rsidRPr="00805B4C" w:rsidRDefault="00805B4C" w:rsidP="00805B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занятия.</w:t>
      </w:r>
    </w:p>
    <w:p w:rsidR="00805B4C" w:rsidRPr="00805B4C" w:rsidRDefault="00805B4C" w:rsidP="00805B4C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исправности, подготовка к работе и применение приборов дозиметрического контроля (ИП-1, ИП-11 и ДП-22В), приборов радиационной разведки (ДП-5А, ДП-5Б, ДП-5В), приборов химической разведки ВПХР</w:t>
      </w:r>
      <w:r w:rsidRPr="00805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05B4C" w:rsidRPr="00805B4C" w:rsidRDefault="00805B4C" w:rsidP="00805B4C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5B4C" w:rsidRPr="00805B4C" w:rsidRDefault="00805B4C" w:rsidP="00805B4C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1.4. Порядок приведения в готовность личного состава формирований ГО. Порядок выдвижения личного состава формирований ГО и совершение марша.</w:t>
      </w:r>
    </w:p>
    <w:p w:rsidR="00805B4C" w:rsidRPr="00805B4C" w:rsidRDefault="00805B4C" w:rsidP="00805B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Предназначение формирований ГО и функциональные обязанности личного состава. Понятие о готовности формирований и порядок приведения их в готовность.</w:t>
      </w:r>
    </w:p>
    <w:p w:rsidR="00805B4C" w:rsidRPr="00805B4C" w:rsidRDefault="00805B4C" w:rsidP="00805B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задач личному составу и порядок выдвижения формирования ГО в район выполнения АСР. Защита личного состава формирований ГО на маршрутах движения и в ходе АСР.</w:t>
      </w:r>
    </w:p>
    <w:p w:rsidR="00805B4C" w:rsidRPr="00805B4C" w:rsidRDefault="00805B4C" w:rsidP="00805B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всестороннего обеспечения формирований ГО при выдвижении и в районах выполнения АСР и их взаимодействия. </w:t>
      </w:r>
    </w:p>
    <w:p w:rsidR="00805B4C" w:rsidRPr="00805B4C" w:rsidRDefault="00805B4C" w:rsidP="00805B4C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1.5.  Проведение специальной обработки личным составом формирований ГО.</w:t>
      </w:r>
    </w:p>
    <w:p w:rsidR="00805B4C" w:rsidRPr="00805B4C" w:rsidRDefault="00805B4C" w:rsidP="00805B4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и способы частичной и полной специальной обработки. Частичная и полная санитарная обработка людей с применением табельных и подручных средств на стационарных санитарно-обмывочных пунктах и в полевых условиях.</w:t>
      </w:r>
    </w:p>
    <w:p w:rsidR="00805B4C" w:rsidRPr="00805B4C" w:rsidRDefault="00805B4C" w:rsidP="00805B4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05B4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Технические средства специальной обработки. Проведение дезактивации. Проведение дегазации. Проведение дезинфекции. Проведение специальной обработки территорий, помещений, техники, одежды, обуви, средств </w:t>
      </w:r>
      <w:r w:rsidRPr="00805B4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>индивидуальной защиты. Развертывание пункта санитарной обработки людей в полевых условиях.</w:t>
      </w:r>
    </w:p>
    <w:p w:rsidR="00673C7E" w:rsidRPr="00673C7E" w:rsidRDefault="00673C7E" w:rsidP="00673C7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F80" w:rsidRDefault="00673C7E" w:rsidP="00514463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3C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Промежуточная аттестация (зачет) 2 часа</w:t>
      </w:r>
    </w:p>
    <w:p w:rsidR="00CE4CF9" w:rsidRDefault="00CE4CF9" w:rsidP="00673C7E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848" w:rsidRPr="00323848" w:rsidRDefault="00323848" w:rsidP="00323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napToGrid w:val="0"/>
          <w:sz w:val="28"/>
          <w:szCs w:val="28"/>
          <w:lang w:eastAsia="ru-RU"/>
        </w:rPr>
      </w:pPr>
      <w:r w:rsidRPr="003238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2.  </w:t>
      </w:r>
      <w:r w:rsidRPr="00323848">
        <w:rPr>
          <w:rFonts w:ascii="Times New Roman" w:eastAsia="Times New Roman" w:hAnsi="Times New Roman" w:cs="Times New Roman"/>
          <w:b/>
          <w:bCs/>
          <w:caps/>
          <w:snapToGrid w:val="0"/>
          <w:sz w:val="28"/>
          <w:szCs w:val="28"/>
          <w:lang w:eastAsia="ru-RU"/>
        </w:rPr>
        <w:t>Первая помощь</w:t>
      </w:r>
    </w:p>
    <w:p w:rsidR="00323848" w:rsidRPr="00323848" w:rsidRDefault="00323848" w:rsidP="00323848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38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2.1. Оказание первой помощи пострадавшим в зонах ядерного, химического и биологического поражения.</w:t>
      </w:r>
    </w:p>
    <w:p w:rsidR="00323848" w:rsidRPr="00323848" w:rsidRDefault="00323848" w:rsidP="00323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2384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Понятие об </w:t>
      </w:r>
      <w:proofErr w:type="spellStart"/>
      <w:r w:rsidRPr="0032384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аварийно</w:t>
      </w:r>
      <w:proofErr w:type="spellEnd"/>
      <w:r w:rsidRPr="0032384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химически опасных веществах (АХОВ). Пути проникновения АХОВ в организм. Принципы защиты и первая помощь пострадавшим от АХОВ. </w:t>
      </w:r>
    </w:p>
    <w:p w:rsidR="00323848" w:rsidRPr="00323848" w:rsidRDefault="00323848" w:rsidP="00323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2384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Отравления АХОВ </w:t>
      </w:r>
      <w:proofErr w:type="spellStart"/>
      <w:r w:rsidRPr="0032384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общеядовитого</w:t>
      </w:r>
      <w:proofErr w:type="spellEnd"/>
      <w:r w:rsidRPr="0032384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удушающего, </w:t>
      </w:r>
      <w:proofErr w:type="spellStart"/>
      <w:r w:rsidRPr="0032384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нейротропного</w:t>
      </w:r>
      <w:proofErr w:type="spellEnd"/>
      <w:r w:rsidRPr="0032384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действия (аммиак, хлор, синильная кислота и т.д.). Принципы первой помощи при отравлениях.</w:t>
      </w:r>
    </w:p>
    <w:p w:rsidR="00323848" w:rsidRPr="00323848" w:rsidRDefault="00323848" w:rsidP="003238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8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занятия.</w:t>
      </w:r>
    </w:p>
    <w:p w:rsidR="00323848" w:rsidRPr="00323848" w:rsidRDefault="00323848" w:rsidP="003238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384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первой помощи пострадавшим в зонах ядерного и биологического поражения:</w:t>
      </w:r>
      <w:r w:rsidRPr="003238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временная остановка кровотечения; наложение первичных повязок при ожогах и ранениях; иммобилизация конечностей при переломах и обширных повреждениях мягких тканей; введение обезболивающих средств; восстановление проходимости верхних дыхательных путей; искусственная вентиляция легких; непрямой массаж сердца.</w:t>
      </w:r>
    </w:p>
    <w:p w:rsidR="00323848" w:rsidRPr="00323848" w:rsidRDefault="00323848" w:rsidP="003238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384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первой помощи пострадавшим в зонах химического поражения:</w:t>
      </w:r>
      <w:r w:rsidRPr="003238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введение антидотов; частичная санитарная обработка лица; надевание противогаза; частичная обработка рук, шеи и других открытых участков тела; вынос (вывоз) пораженного из очага поражения; искусственная вентиляция легких.</w:t>
      </w:r>
    </w:p>
    <w:p w:rsidR="00CE4CF9" w:rsidRPr="00BA4F80" w:rsidRDefault="00CE4CF9" w:rsidP="00CE4C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72E" w:rsidRDefault="00CE4CF9" w:rsidP="00CE4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CF9">
        <w:rPr>
          <w:rFonts w:ascii="Times New Roman" w:hAnsi="Times New Roman" w:cs="Times New Roman"/>
          <w:b/>
          <w:sz w:val="28"/>
          <w:szCs w:val="28"/>
        </w:rPr>
        <w:t>Итоговая аттестация (экзамен)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384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часа</w:t>
      </w:r>
    </w:p>
    <w:p w:rsidR="00CE4CF9" w:rsidRPr="00BA4F80" w:rsidRDefault="00CE4CF9" w:rsidP="00BA4F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D31" w:rsidRDefault="00DC4D31" w:rsidP="00DC4D3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D31">
        <w:rPr>
          <w:rFonts w:ascii="Times New Roman" w:hAnsi="Times New Roman" w:cs="Times New Roman"/>
          <w:b/>
          <w:sz w:val="28"/>
          <w:szCs w:val="28"/>
        </w:rPr>
        <w:t>3.1. Учебно-методическое и информационное обеспечение программы</w:t>
      </w:r>
    </w:p>
    <w:p w:rsidR="00850F6F" w:rsidRPr="00850F6F" w:rsidRDefault="00850F6F" w:rsidP="00850F6F">
      <w:pPr>
        <w:keepNext/>
        <w:keepLines/>
        <w:widowControl w:val="0"/>
        <w:tabs>
          <w:tab w:val="left" w:pos="709"/>
        </w:tabs>
        <w:spacing w:after="0" w:line="643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0F6F">
        <w:rPr>
          <w:rFonts w:ascii="Times New Roman" w:eastAsia="Times New Roman" w:hAnsi="Times New Roman" w:cs="Times New Roman"/>
          <w:b/>
          <w:bCs/>
          <w:sz w:val="28"/>
          <w:szCs w:val="28"/>
        </w:rPr>
        <w:t>1. Входной контроль</w:t>
      </w:r>
    </w:p>
    <w:p w:rsidR="00850F6F" w:rsidRPr="00850F6F" w:rsidRDefault="00850F6F" w:rsidP="00850F6F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850F6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Нормативы по пожарно-строевой и тактико-специальной подготовке для личного состава ФПС (утверждены МЧС России 10.05.11).</w:t>
      </w:r>
    </w:p>
    <w:p w:rsidR="00850F6F" w:rsidRDefault="00850F6F" w:rsidP="00850F6F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850F6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 от 30.03.11 N 153 г. Москва «Об утверждении Наставления по физической подготовке личного состава федеральной противопожарной службы» (в редакции приказа МЧС России от 26.07.2016 года № 402).</w:t>
      </w:r>
    </w:p>
    <w:p w:rsidR="00545230" w:rsidRPr="00850F6F" w:rsidRDefault="00545230" w:rsidP="00545230">
      <w:pPr>
        <w:tabs>
          <w:tab w:val="left" w:pos="540"/>
          <w:tab w:val="left" w:pos="1134"/>
          <w:tab w:val="num" w:pos="4330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545230" w:rsidRPr="00545230" w:rsidRDefault="00545230" w:rsidP="0054523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33" w:lineRule="auto"/>
        <w:ind w:left="50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452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1. Противопожарная служба гражданской обороны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452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A4F80" w:rsidRPr="00B608CC" w:rsidRDefault="00BA4F80" w:rsidP="00BA4F80">
      <w:pPr>
        <w:keepNext/>
        <w:keepLines/>
        <w:widowControl w:val="0"/>
        <w:tabs>
          <w:tab w:val="left" w:pos="3911"/>
        </w:tabs>
        <w:spacing w:after="0" w:line="322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08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E41EA" w:rsidRPr="00AE41EA" w:rsidRDefault="00AE41EA" w:rsidP="00AE41EA">
      <w:pPr>
        <w:numPr>
          <w:ilvl w:val="0"/>
          <w:numId w:val="37"/>
        </w:numPr>
        <w:tabs>
          <w:tab w:val="left" w:pos="540"/>
          <w:tab w:val="left" w:pos="1134"/>
        </w:tabs>
        <w:spacing w:after="0" w:line="240" w:lineRule="auto"/>
        <w:ind w:hanging="50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от 12.02.1998 № 28-ФЗ «О гражданской обороне».</w:t>
      </w:r>
    </w:p>
    <w:p w:rsidR="00AE41EA" w:rsidRPr="00AE41EA" w:rsidRDefault="00AE41EA" w:rsidP="00AE41EA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Федеральный закон РФ от 11.11.1994 №</w:t>
      </w:r>
      <w:r w:rsidR="0043701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68-ФЗ «О защите населения и территорий от ЧС природного и техногенного характера».</w:t>
      </w:r>
    </w:p>
    <w:p w:rsidR="00AE41EA" w:rsidRDefault="00AE41EA" w:rsidP="00AE41EA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от 22.08.1995 №</w:t>
      </w:r>
      <w:r w:rsidR="002D6C9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151-ФЗ </w:t>
      </w: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«Об аварийно-спасательных службах и статусе спасателей». </w:t>
      </w:r>
    </w:p>
    <w:p w:rsidR="00EC2EF5" w:rsidRPr="003E4FFA" w:rsidRDefault="00EC2EF5" w:rsidP="002D6C98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Постановление Правительства Российской Федерации от 30.12.03 № 794 «О единой государственной службе предупреждения и ликвидации чрезвычайных ситуаций природного и техногенного характера».</w:t>
      </w:r>
    </w:p>
    <w:p w:rsidR="00EC2EF5" w:rsidRPr="003E4FFA" w:rsidRDefault="00EC2EF5" w:rsidP="002D6C98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Постановление Правительства Российской Федерации от 21.05.07 № 304 «О классификации чрезвычайных ситуаций природного и техногенного характера».</w:t>
      </w:r>
    </w:p>
    <w:p w:rsidR="00EC2EF5" w:rsidRPr="003E4FFA" w:rsidRDefault="00EC2EF5" w:rsidP="002D6C98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Наставление по организации защиты населения при ЧС техногенного и природного характера. - М.: МЧС, 1995.</w:t>
      </w:r>
    </w:p>
    <w:p w:rsidR="00EC2EF5" w:rsidRPr="003E4FFA" w:rsidRDefault="00EC2EF5" w:rsidP="002D6C98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Гражданская оборона и пожарная безопасность. Под редакцией М.И. Фалеева. - М.: Институт риска и безопасности, 2002.</w:t>
      </w:r>
    </w:p>
    <w:p w:rsidR="00EC2EF5" w:rsidRPr="003E4FFA" w:rsidRDefault="00EC2EF5" w:rsidP="002D6C98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Подставков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В.П., </w:t>
      </w:r>
      <w:proofErr w:type="spellStart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Теребнев</w:t>
      </w:r>
      <w:proofErr w:type="spellEnd"/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В.В. Подготовка пожарных-спасателей. Противопожарная служба гражданской обороны. - М.: Центр пропаганды, 2007. - 288 с.</w:t>
      </w:r>
    </w:p>
    <w:p w:rsidR="00EC2EF5" w:rsidRPr="003E4FFA" w:rsidRDefault="00EC2EF5" w:rsidP="002D6C98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Организация и ведение гражданской обороны и защиты населения и территорий от чрезвычайных ситуаций природного и техногенного характера. Учебное пособие. Под редакцией Г.Н. Кириллова. - М.: Институт риска и безопасности, 2003. - 2-е изд. </w:t>
      </w:r>
      <w:r w:rsidR="0035481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–</w:t>
      </w: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512</w:t>
      </w:r>
      <w:r w:rsidR="0035481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r w:rsidRPr="003E4FF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</w:p>
    <w:p w:rsidR="00AE41EA" w:rsidRPr="00AE41EA" w:rsidRDefault="00AE41EA" w:rsidP="00AE41EA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Постановление Правительства Российской Федерации от 26 ноября 2007  № 804 «Об утверждении положения о гражданской обороне в Российской Федерации».</w:t>
      </w:r>
    </w:p>
    <w:p w:rsidR="00AE41EA" w:rsidRPr="00AE41EA" w:rsidRDefault="00AE41EA" w:rsidP="00AE41EA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МЧС России от 27.05.2003 № 285 «Правила использования и содержания средств индивидуальной защиты, приборов радиационной, химической разведки и контроля».</w:t>
      </w:r>
    </w:p>
    <w:p w:rsidR="00AE41EA" w:rsidRDefault="00AE41EA" w:rsidP="00AE41EA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Приказ МЧС России от 06.08.2004 № 372 «Об утверждении положения о территориальном органе Министерства Российской Федерации по делам гражданской обороны, чрезвычайным ситуациям и ликвидации последствий стихийных бедствий – органе, специально уполномоченном решать задачи гражданской обороны и задачи по предупреждению чрезвычайных ситуаций по субъекту российской Федерации».</w:t>
      </w:r>
    </w:p>
    <w:p w:rsidR="00AE41EA" w:rsidRPr="00AE41EA" w:rsidRDefault="00EC2EF5" w:rsidP="00AE41EA">
      <w:pPr>
        <w:numPr>
          <w:ilvl w:val="0"/>
          <w:numId w:val="37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C2EF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="00AE41EA"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Шойгу С.К., Фалеев М.И., Кириллов Г.Н. Учебник спасателя. М.: МЧС России, 2004.</w:t>
      </w:r>
    </w:p>
    <w:p w:rsidR="00AE41EA" w:rsidRPr="00AE41EA" w:rsidRDefault="00AE41EA" w:rsidP="00AE41EA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Организация и ведение гражданской обороны и защиты населения и территорий от чрезвычайных ситуаций природного и техногенного характера. Учебное пособие. Под редакцией Г.Н. Кириллова. М.: Институт риска и безопасности, 2003. 2-е изд. 512 с. </w:t>
      </w:r>
    </w:p>
    <w:p w:rsidR="00AE41EA" w:rsidRPr="00AE41EA" w:rsidRDefault="00AE41EA" w:rsidP="00AE41EA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Исаев В.С. </w:t>
      </w:r>
      <w:proofErr w:type="spellStart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Аварийно</w:t>
      </w:r>
      <w:proofErr w:type="spellEnd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химически-опасные вещества (АХОВ). Методика прогнозирования и оценки химической обстановки. Учебное пособие. М.: ООО «ИЦ-Редакция «Военные знания», 2003. 56 с.</w:t>
      </w:r>
    </w:p>
    <w:p w:rsidR="00AE41EA" w:rsidRPr="00AE41EA" w:rsidRDefault="00AE41EA" w:rsidP="00AE41EA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Мороз В.В., </w:t>
      </w:r>
      <w:proofErr w:type="gramStart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Голубев</w:t>
      </w:r>
      <w:proofErr w:type="gramEnd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А.М., </w:t>
      </w:r>
      <w:proofErr w:type="spellStart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Решетняк</w:t>
      </w:r>
      <w:proofErr w:type="spellEnd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В.И. Методические рекомендации по проведению реанимационных мероприятий Европейского Совета по реанимации. М.: </w:t>
      </w:r>
      <w:proofErr w:type="spellStart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Эльсервис</w:t>
      </w:r>
      <w:proofErr w:type="spellEnd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2008. 319 с.</w:t>
      </w:r>
    </w:p>
    <w:p w:rsidR="00AE41EA" w:rsidRPr="00AE41EA" w:rsidRDefault="00AE41EA" w:rsidP="00AE41EA">
      <w:pPr>
        <w:numPr>
          <w:ilvl w:val="0"/>
          <w:numId w:val="37"/>
        </w:numPr>
        <w:tabs>
          <w:tab w:val="clear" w:pos="502"/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Богоявленский И.Ф. Оказание первой медицинской, первой реанимационной помощи на месте происшествия и в очагах чрезвычайных ситуаций.  СПб</w:t>
      </w:r>
      <w:proofErr w:type="gramStart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.: </w:t>
      </w:r>
      <w:proofErr w:type="gramEnd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ОАО </w:t>
      </w:r>
      <w:proofErr w:type="spellStart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Медиус</w:t>
      </w:r>
      <w:proofErr w:type="spellEnd"/>
      <w:r w:rsidRPr="00AE4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2005. 312 с.</w:t>
      </w:r>
    </w:p>
    <w:p w:rsidR="00850F6F" w:rsidRPr="00DC4D31" w:rsidRDefault="00850F6F" w:rsidP="00DC4D3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3.2. Материально-технические условия реализации программы</w:t>
      </w:r>
    </w:p>
    <w:p w:rsidR="00BA4F80" w:rsidRPr="00CE4CF9" w:rsidRDefault="00BA4F80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850F6F" w:rsidRDefault="005B0711" w:rsidP="005B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Для организации заочного обучения с применением дистанционных образовательных технологий используется Платформа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дистанционного обучения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«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MOODLE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 w:bidi="ru-RU"/>
        </w:rPr>
      </w:pPr>
    </w:p>
    <w:p w:rsidR="00850F6F" w:rsidRPr="00CE4CF9" w:rsidRDefault="00850F6F" w:rsidP="00850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1" w:name="bookmark129"/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3</w:t>
      </w: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.3</w:t>
      </w: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. Кадровые условия реализации программы</w:t>
      </w:r>
      <w:bookmarkEnd w:id="1"/>
    </w:p>
    <w:p w:rsidR="00850F6F" w:rsidRPr="00CE4CF9" w:rsidRDefault="00850F6F" w:rsidP="00850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tbl>
      <w:tblPr>
        <w:tblW w:w="97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2799"/>
        <w:gridCol w:w="6419"/>
      </w:tblGrid>
      <w:tr w:rsidR="00850F6F" w:rsidRPr="00CE4CF9" w:rsidTr="00173435">
        <w:trPr>
          <w:trHeight w:hRule="exact" w:val="6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№</w:t>
            </w:r>
          </w:p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proofErr w:type="gramStart"/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п</w:t>
            </w:r>
            <w:proofErr w:type="gramEnd"/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/п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Должность, ФИО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Роль в реализации программы</w:t>
            </w:r>
          </w:p>
        </w:tc>
      </w:tr>
      <w:tr w:rsidR="00850F6F" w:rsidRPr="00CE4CF9" w:rsidTr="00173435">
        <w:trPr>
          <w:trHeight w:hRule="exact" w:val="96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Начальник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0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Заместители начальника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30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Заведующий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отделением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специальных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92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4.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Старшие преподаватели, преподаватели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отделения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специальных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FC58A4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 xml:space="preserve">Проведение учебных занятий по дисциплинам программы. </w:t>
            </w:r>
            <w:r w:rsidR="00850F6F"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Участие в промежуточной и итоговой аттестации, учебно</w:t>
            </w:r>
            <w:r w:rsidR="00850F6F"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softHyphen/>
              <w:t xml:space="preserve">-методическая работа по направлениям </w:t>
            </w:r>
          </w:p>
        </w:tc>
      </w:tr>
    </w:tbl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850F6F" w:rsidRPr="00CE4CF9" w:rsidRDefault="00850F6F" w:rsidP="00850F6F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2" w:name="bookmark130"/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4. Оценка качества освоения программы</w:t>
      </w:r>
      <w:bookmarkEnd w:id="2"/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программы.</w:t>
      </w:r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Слушатель считается аттестованным, если имеет положительные (3,4 или 5) оценки по всем вопросам программы, выносимым на экзамен.</w:t>
      </w:r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Порядок организации и проведении итоговой аттестации регламентируются нормативными локальными актами учебного центра.</w:t>
      </w:r>
    </w:p>
    <w:p w:rsidR="00DC4D31" w:rsidRPr="00170F3E" w:rsidRDefault="00DC4D31" w:rsidP="00DC4D3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C4D31" w:rsidRPr="00170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55868"/>
    <w:multiLevelType w:val="hybridMultilevel"/>
    <w:tmpl w:val="AD169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20283"/>
    <w:multiLevelType w:val="hybridMultilevel"/>
    <w:tmpl w:val="14B25F92"/>
    <w:lvl w:ilvl="0" w:tplc="C8CCB1F0">
      <w:start w:val="2"/>
      <w:numFmt w:val="bullet"/>
      <w:lvlText w:val=""/>
      <w:lvlJc w:val="left"/>
      <w:pPr>
        <w:ind w:left="1429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682588"/>
    <w:multiLevelType w:val="multilevel"/>
    <w:tmpl w:val="8B8AA3D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D970EE7"/>
    <w:multiLevelType w:val="hybridMultilevel"/>
    <w:tmpl w:val="BC800ADA"/>
    <w:lvl w:ilvl="0" w:tplc="9DFC7636">
      <w:start w:val="1"/>
      <w:numFmt w:val="bullet"/>
      <w:lvlText w:val=""/>
      <w:lvlJc w:val="left"/>
      <w:pPr>
        <w:tabs>
          <w:tab w:val="num" w:pos="493"/>
        </w:tabs>
        <w:ind w:left="380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4C91134"/>
    <w:multiLevelType w:val="hybridMultilevel"/>
    <w:tmpl w:val="5BDEC13C"/>
    <w:lvl w:ilvl="0" w:tplc="88E43AA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4610E"/>
    <w:multiLevelType w:val="multilevel"/>
    <w:tmpl w:val="3132CD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6951106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7">
    <w:nsid w:val="1AB84881"/>
    <w:multiLevelType w:val="multilevel"/>
    <w:tmpl w:val="85BAC5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F71D96"/>
    <w:multiLevelType w:val="multilevel"/>
    <w:tmpl w:val="689814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9">
    <w:nsid w:val="2C376F3D"/>
    <w:multiLevelType w:val="hybridMultilevel"/>
    <w:tmpl w:val="9B36066C"/>
    <w:lvl w:ilvl="0" w:tplc="0419000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19">
      <w:start w:val="2"/>
      <w:numFmt w:val="bullet"/>
      <w:lvlText w:val="-"/>
      <w:lvlJc w:val="left"/>
      <w:pPr>
        <w:tabs>
          <w:tab w:val="num" w:pos="-840"/>
        </w:tabs>
        <w:ind w:left="-840" w:firstLine="709"/>
      </w:pPr>
      <w:rPr>
        <w:rFonts w:ascii="Times New Roman" w:eastAsia="Times New Roman" w:hAnsi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949"/>
        </w:tabs>
        <w:ind w:left="949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1669"/>
        </w:tabs>
        <w:ind w:left="1669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2389"/>
        </w:tabs>
        <w:ind w:left="238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3109"/>
        </w:tabs>
        <w:ind w:left="3109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3829"/>
        </w:tabs>
        <w:ind w:left="3829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4549"/>
        </w:tabs>
        <w:ind w:left="454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5269"/>
        </w:tabs>
        <w:ind w:left="5269" w:hanging="360"/>
      </w:pPr>
      <w:rPr>
        <w:rFonts w:ascii="Wingdings" w:hAnsi="Wingdings" w:cs="Wingdings" w:hint="default"/>
      </w:rPr>
    </w:lvl>
  </w:abstractNum>
  <w:abstractNum w:abstractNumId="10">
    <w:nsid w:val="311D6B2C"/>
    <w:multiLevelType w:val="hybridMultilevel"/>
    <w:tmpl w:val="A684BA84"/>
    <w:lvl w:ilvl="0" w:tplc="9DFC7636">
      <w:start w:val="1"/>
      <w:numFmt w:val="bullet"/>
      <w:lvlText w:val=""/>
      <w:lvlJc w:val="left"/>
      <w:pPr>
        <w:tabs>
          <w:tab w:val="num" w:pos="1389"/>
        </w:tabs>
        <w:ind w:left="1276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3EC961C9"/>
    <w:multiLevelType w:val="hybridMultilevel"/>
    <w:tmpl w:val="533CB2F8"/>
    <w:lvl w:ilvl="0" w:tplc="E390A98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02C10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13">
    <w:nsid w:val="45FE7243"/>
    <w:multiLevelType w:val="hybridMultilevel"/>
    <w:tmpl w:val="7E60A57A"/>
    <w:lvl w:ilvl="0" w:tplc="742059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6E5ED2"/>
    <w:multiLevelType w:val="hybridMultilevel"/>
    <w:tmpl w:val="DA2C7D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9A2F43"/>
    <w:multiLevelType w:val="hybridMultilevel"/>
    <w:tmpl w:val="AD96CAD8"/>
    <w:lvl w:ilvl="0" w:tplc="4C68A9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737FE0"/>
    <w:multiLevelType w:val="hybridMultilevel"/>
    <w:tmpl w:val="2F46EF56"/>
    <w:lvl w:ilvl="0" w:tplc="F142EF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852C99"/>
    <w:multiLevelType w:val="hybridMultilevel"/>
    <w:tmpl w:val="69BCD040"/>
    <w:lvl w:ilvl="0" w:tplc="26469DD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8D553F"/>
    <w:multiLevelType w:val="singleLevel"/>
    <w:tmpl w:val="4920DFF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9">
    <w:nsid w:val="5B301B5D"/>
    <w:multiLevelType w:val="hybridMultilevel"/>
    <w:tmpl w:val="024EE310"/>
    <w:lvl w:ilvl="0" w:tplc="18304E2E">
      <w:start w:val="1"/>
      <w:numFmt w:val="decimal"/>
      <w:lvlText w:val="%1."/>
      <w:lvlJc w:val="left"/>
      <w:pPr>
        <w:tabs>
          <w:tab w:val="num" w:pos="2138"/>
        </w:tabs>
        <w:ind w:left="2138" w:hanging="2138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C5335B5"/>
    <w:multiLevelType w:val="hybridMultilevel"/>
    <w:tmpl w:val="F30A6422"/>
    <w:lvl w:ilvl="0" w:tplc="724A150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8C0C0E"/>
    <w:multiLevelType w:val="multilevel"/>
    <w:tmpl w:val="338CE98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2">
    <w:nsid w:val="62826643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0A18D2"/>
    <w:multiLevelType w:val="hybridMultilevel"/>
    <w:tmpl w:val="E594ED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4F8426F"/>
    <w:multiLevelType w:val="hybridMultilevel"/>
    <w:tmpl w:val="B5D2A86E"/>
    <w:lvl w:ilvl="0" w:tplc="C8CCB1F0">
      <w:start w:val="2"/>
      <w:numFmt w:val="bullet"/>
      <w:lvlText w:val=""/>
      <w:lvlJc w:val="left"/>
      <w:pPr>
        <w:tabs>
          <w:tab w:val="num" w:pos="720"/>
        </w:tabs>
        <w:ind w:left="720" w:firstLine="709"/>
      </w:pPr>
      <w:rPr>
        <w:rFonts w:ascii="Symbol" w:eastAsia="Times New Roman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5">
    <w:nsid w:val="68DB585D"/>
    <w:multiLevelType w:val="hybridMultilevel"/>
    <w:tmpl w:val="8148372C"/>
    <w:lvl w:ilvl="0" w:tplc="FEBAC00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DB53F4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6A3F356C"/>
    <w:multiLevelType w:val="hybridMultilevel"/>
    <w:tmpl w:val="A6582E88"/>
    <w:lvl w:ilvl="0" w:tplc="15C6D1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BE61EF7"/>
    <w:multiLevelType w:val="hybridMultilevel"/>
    <w:tmpl w:val="1C8C6AA6"/>
    <w:lvl w:ilvl="0" w:tplc="9DFC7636">
      <w:start w:val="1"/>
      <w:numFmt w:val="bullet"/>
      <w:lvlText w:val=""/>
      <w:lvlJc w:val="left"/>
      <w:pPr>
        <w:tabs>
          <w:tab w:val="num" w:pos="1400"/>
        </w:tabs>
        <w:ind w:left="1287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6F5433D8"/>
    <w:multiLevelType w:val="hybridMultilevel"/>
    <w:tmpl w:val="457AB40E"/>
    <w:lvl w:ilvl="0" w:tplc="04190019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0E5129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A6737C"/>
    <w:multiLevelType w:val="hybridMultilevel"/>
    <w:tmpl w:val="23F84124"/>
    <w:lvl w:ilvl="0" w:tplc="B6B48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9A57B89"/>
    <w:multiLevelType w:val="hybridMultilevel"/>
    <w:tmpl w:val="9ED85BFC"/>
    <w:lvl w:ilvl="0" w:tplc="B6B48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A252DCC"/>
    <w:multiLevelType w:val="hybridMultilevel"/>
    <w:tmpl w:val="37FAF42C"/>
    <w:lvl w:ilvl="0" w:tplc="04190019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3B2CFA"/>
    <w:multiLevelType w:val="hybridMultilevel"/>
    <w:tmpl w:val="4E0C96A2"/>
    <w:lvl w:ilvl="0" w:tplc="202A6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5">
    <w:nsid w:val="7F8C7589"/>
    <w:multiLevelType w:val="multilevel"/>
    <w:tmpl w:val="BB900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8"/>
  </w:num>
  <w:num w:numId="2">
    <w:abstractNumId w:val="27"/>
  </w:num>
  <w:num w:numId="3">
    <w:abstractNumId w:val="23"/>
  </w:num>
  <w:num w:numId="4">
    <w:abstractNumId w:val="14"/>
  </w:num>
  <w:num w:numId="5">
    <w:abstractNumId w:val="5"/>
  </w:num>
  <w:num w:numId="6">
    <w:abstractNumId w:val="31"/>
  </w:num>
  <w:num w:numId="7">
    <w:abstractNumId w:val="1"/>
  </w:num>
  <w:num w:numId="8">
    <w:abstractNumId w:val="9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29"/>
  </w:num>
  <w:num w:numId="12">
    <w:abstractNumId w:val="33"/>
  </w:num>
  <w:num w:numId="13">
    <w:abstractNumId w:val="3"/>
  </w:num>
  <w:num w:numId="14">
    <w:abstractNumId w:val="24"/>
  </w:num>
  <w:num w:numId="15">
    <w:abstractNumId w:val="24"/>
  </w:num>
  <w:num w:numId="16">
    <w:abstractNumId w:val="28"/>
  </w:num>
  <w:num w:numId="17">
    <w:abstractNumId w:val="32"/>
  </w:num>
  <w:num w:numId="18">
    <w:abstractNumId w:val="7"/>
  </w:num>
  <w:num w:numId="19">
    <w:abstractNumId w:val="12"/>
  </w:num>
  <w:num w:numId="20">
    <w:abstractNumId w:val="22"/>
  </w:num>
  <w:num w:numId="21">
    <w:abstractNumId w:val="30"/>
  </w:num>
  <w:num w:numId="22">
    <w:abstractNumId w:val="13"/>
  </w:num>
  <w:num w:numId="23">
    <w:abstractNumId w:val="11"/>
  </w:num>
  <w:num w:numId="24">
    <w:abstractNumId w:val="34"/>
  </w:num>
  <w:num w:numId="25">
    <w:abstractNumId w:val="15"/>
  </w:num>
  <w:num w:numId="26">
    <w:abstractNumId w:val="17"/>
  </w:num>
  <w:num w:numId="27">
    <w:abstractNumId w:val="16"/>
  </w:num>
  <w:num w:numId="28">
    <w:abstractNumId w:val="25"/>
  </w:num>
  <w:num w:numId="29">
    <w:abstractNumId w:val="35"/>
  </w:num>
  <w:num w:numId="30">
    <w:abstractNumId w:val="21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10"/>
  </w:num>
  <w:num w:numId="34">
    <w:abstractNumId w:val="4"/>
  </w:num>
  <w:num w:numId="35">
    <w:abstractNumId w:val="8"/>
  </w:num>
  <w:num w:numId="36">
    <w:abstractNumId w:val="0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DC7"/>
    <w:rsid w:val="00024904"/>
    <w:rsid w:val="0004695F"/>
    <w:rsid w:val="0016675C"/>
    <w:rsid w:val="00170F3E"/>
    <w:rsid w:val="00173435"/>
    <w:rsid w:val="001748C0"/>
    <w:rsid w:val="002D08F9"/>
    <w:rsid w:val="002D6C98"/>
    <w:rsid w:val="00323848"/>
    <w:rsid w:val="0035481E"/>
    <w:rsid w:val="00357E78"/>
    <w:rsid w:val="00391FBF"/>
    <w:rsid w:val="003C55EC"/>
    <w:rsid w:val="003E7F62"/>
    <w:rsid w:val="00404960"/>
    <w:rsid w:val="00437016"/>
    <w:rsid w:val="00465C65"/>
    <w:rsid w:val="004B1B49"/>
    <w:rsid w:val="004C0DC7"/>
    <w:rsid w:val="004F6600"/>
    <w:rsid w:val="00514463"/>
    <w:rsid w:val="00545230"/>
    <w:rsid w:val="005841E2"/>
    <w:rsid w:val="005947B3"/>
    <w:rsid w:val="005A78AF"/>
    <w:rsid w:val="005B0711"/>
    <w:rsid w:val="00636971"/>
    <w:rsid w:val="0066243F"/>
    <w:rsid w:val="00673C7E"/>
    <w:rsid w:val="006813DD"/>
    <w:rsid w:val="006C4870"/>
    <w:rsid w:val="006D047F"/>
    <w:rsid w:val="006E2238"/>
    <w:rsid w:val="006F256E"/>
    <w:rsid w:val="007A127D"/>
    <w:rsid w:val="007B458A"/>
    <w:rsid w:val="007D4502"/>
    <w:rsid w:val="00805B4C"/>
    <w:rsid w:val="00850F6F"/>
    <w:rsid w:val="008B5D74"/>
    <w:rsid w:val="00A8372E"/>
    <w:rsid w:val="00AE41EA"/>
    <w:rsid w:val="00B074B2"/>
    <w:rsid w:val="00BA4F80"/>
    <w:rsid w:val="00C359B3"/>
    <w:rsid w:val="00C64923"/>
    <w:rsid w:val="00CE4CF9"/>
    <w:rsid w:val="00CF4632"/>
    <w:rsid w:val="00D6583D"/>
    <w:rsid w:val="00DC4D31"/>
    <w:rsid w:val="00DF3282"/>
    <w:rsid w:val="00E033AB"/>
    <w:rsid w:val="00E3702C"/>
    <w:rsid w:val="00E92560"/>
    <w:rsid w:val="00E96835"/>
    <w:rsid w:val="00EC2EF5"/>
    <w:rsid w:val="00ED537B"/>
    <w:rsid w:val="00F44F69"/>
    <w:rsid w:val="00F6391C"/>
    <w:rsid w:val="00FA7F66"/>
    <w:rsid w:val="00FC58A4"/>
    <w:rsid w:val="00FD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95F"/>
    <w:pPr>
      <w:ind w:left="720"/>
      <w:contextualSpacing/>
    </w:pPr>
  </w:style>
  <w:style w:type="paragraph" w:customStyle="1" w:styleId="Default">
    <w:name w:val="Default"/>
    <w:rsid w:val="000469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 Indent"/>
    <w:basedOn w:val="a"/>
    <w:link w:val="a5"/>
    <w:rsid w:val="00D6583D"/>
    <w:pPr>
      <w:spacing w:after="0" w:line="240" w:lineRule="auto"/>
      <w:ind w:right="426"/>
    </w:pPr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character" w:customStyle="1" w:styleId="a5">
    <w:name w:val="Основной текст с отступом Знак"/>
    <w:basedOn w:val="a0"/>
    <w:link w:val="a4"/>
    <w:rsid w:val="00D6583D"/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paragraph" w:styleId="a6">
    <w:name w:val="No Spacing"/>
    <w:uiPriority w:val="1"/>
    <w:qFormat/>
    <w:rsid w:val="00D658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6583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6583D"/>
  </w:style>
  <w:style w:type="character" w:customStyle="1" w:styleId="2">
    <w:name w:val="Основной текст (2)_"/>
    <w:basedOn w:val="a0"/>
    <w:link w:val="20"/>
    <w:rsid w:val="00E033A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033A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033A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033AB"/>
    <w:pPr>
      <w:widowControl w:val="0"/>
      <w:shd w:val="clear" w:color="auto" w:fill="FFFFFF"/>
      <w:spacing w:before="1020" w:after="0" w:line="324" w:lineRule="exact"/>
      <w:ind w:hanging="12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033A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3E7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95F"/>
    <w:pPr>
      <w:ind w:left="720"/>
      <w:contextualSpacing/>
    </w:pPr>
  </w:style>
  <w:style w:type="paragraph" w:customStyle="1" w:styleId="Default">
    <w:name w:val="Default"/>
    <w:rsid w:val="000469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 Indent"/>
    <w:basedOn w:val="a"/>
    <w:link w:val="a5"/>
    <w:rsid w:val="00D6583D"/>
    <w:pPr>
      <w:spacing w:after="0" w:line="240" w:lineRule="auto"/>
      <w:ind w:right="426"/>
    </w:pPr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character" w:customStyle="1" w:styleId="a5">
    <w:name w:val="Основной текст с отступом Знак"/>
    <w:basedOn w:val="a0"/>
    <w:link w:val="a4"/>
    <w:rsid w:val="00D6583D"/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paragraph" w:styleId="a6">
    <w:name w:val="No Spacing"/>
    <w:uiPriority w:val="1"/>
    <w:qFormat/>
    <w:rsid w:val="00D658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6583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6583D"/>
  </w:style>
  <w:style w:type="character" w:customStyle="1" w:styleId="2">
    <w:name w:val="Основной текст (2)_"/>
    <w:basedOn w:val="a0"/>
    <w:link w:val="20"/>
    <w:rsid w:val="00E033A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033A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033A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033AB"/>
    <w:pPr>
      <w:widowControl w:val="0"/>
      <w:shd w:val="clear" w:color="auto" w:fill="FFFFFF"/>
      <w:spacing w:before="1020" w:after="0" w:line="324" w:lineRule="exact"/>
      <w:ind w:hanging="12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033A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3E7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C357D-C09B-405D-93F9-2C69F6738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2330</Words>
  <Characters>13284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Александрова</dc:creator>
  <cp:lastModifiedBy>Александрова</cp:lastModifiedBy>
  <cp:revision>26</cp:revision>
  <cp:lastPrinted>2021-05-17T08:09:00Z</cp:lastPrinted>
  <dcterms:created xsi:type="dcterms:W3CDTF">2021-05-17T04:02:00Z</dcterms:created>
  <dcterms:modified xsi:type="dcterms:W3CDTF">2021-05-18T12:19:00Z</dcterms:modified>
</cp:coreProperties>
</file>