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AD0" w:rsidRDefault="00D00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F547E3C" wp14:editId="509A4C2B">
            <wp:extent cx="5940425" cy="8401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D0" w:rsidRDefault="00D00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6A495B" w:rsidRPr="006A495B" w:rsidRDefault="006A495B" w:rsidP="006A4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 w:rsidRPr="006A495B">
        <w:rPr>
          <w:rFonts w:ascii="Times New Roman" w:hAnsi="Times New Roman" w:cs="Times New Roman"/>
          <w:b/>
          <w:caps/>
          <w:sz w:val="28"/>
          <w:szCs w:val="28"/>
        </w:rPr>
        <w:lastRenderedPageBreak/>
        <w:t>ПРОГРАММА</w:t>
      </w:r>
    </w:p>
    <w:p w:rsidR="006A495B" w:rsidRPr="006A495B" w:rsidRDefault="006A495B" w:rsidP="006A4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A495B" w:rsidRPr="006A495B" w:rsidRDefault="006A495B" w:rsidP="006A4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A495B">
        <w:rPr>
          <w:rFonts w:ascii="Times New Roman" w:hAnsi="Times New Roman" w:cs="Times New Roman"/>
          <w:b/>
          <w:caps/>
          <w:sz w:val="28"/>
          <w:szCs w:val="28"/>
        </w:rPr>
        <w:t xml:space="preserve">повышения квалификации водителей пожарных  </w:t>
      </w:r>
    </w:p>
    <w:p w:rsidR="006A495B" w:rsidRDefault="006A495B" w:rsidP="006A4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A495B">
        <w:rPr>
          <w:rFonts w:ascii="Times New Roman" w:hAnsi="Times New Roman" w:cs="Times New Roman"/>
          <w:b/>
          <w:caps/>
          <w:sz w:val="28"/>
          <w:szCs w:val="28"/>
        </w:rPr>
        <w:t>и аварийно-спасательных автомобилей</w:t>
      </w:r>
    </w:p>
    <w:p w:rsidR="00203B07" w:rsidRDefault="00203B07" w:rsidP="006A4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83662" w:rsidRPr="00683662" w:rsidRDefault="00683662" w:rsidP="006A4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3B07">
        <w:rPr>
          <w:rFonts w:ascii="Times New Roman" w:hAnsi="Times New Roman" w:cs="Times New Roman"/>
          <w:b/>
          <w:caps/>
          <w:sz w:val="28"/>
          <w:szCs w:val="28"/>
        </w:rPr>
        <w:t>Пояснительная записка</w:t>
      </w:r>
    </w:p>
    <w:p w:rsidR="00683662" w:rsidRPr="00683662" w:rsidRDefault="00683662" w:rsidP="006836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53AD" w:rsidRDefault="00CC53AD" w:rsidP="00CC5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F2263">
        <w:rPr>
          <w:rFonts w:ascii="Times New Roman" w:hAnsi="Times New Roman"/>
          <w:b/>
          <w:bCs/>
          <w:color w:val="000000"/>
          <w:spacing w:val="-15"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sz w:val="28"/>
          <w:szCs w:val="28"/>
        </w:rPr>
        <w:t>Общая характеристика программы</w:t>
      </w:r>
    </w:p>
    <w:p w:rsidR="00CC53AD" w:rsidRDefault="00CC53AD" w:rsidP="00CC53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C53AD" w:rsidRPr="002F6C34" w:rsidRDefault="00CC53AD" w:rsidP="00CC53AD">
      <w:pPr>
        <w:pStyle w:val="Default"/>
        <w:ind w:firstLine="709"/>
        <w:jc w:val="both"/>
        <w:rPr>
          <w:sz w:val="28"/>
          <w:szCs w:val="28"/>
        </w:rPr>
      </w:pPr>
      <w:r w:rsidRPr="002F6C34">
        <w:rPr>
          <w:sz w:val="28"/>
          <w:szCs w:val="28"/>
        </w:rPr>
        <w:t xml:space="preserve">Настоящая программа разработана в соответствии с Федеральным Законом Российской Федерации от 29 декабря 2012 года </w:t>
      </w:r>
    </w:p>
    <w:p w:rsidR="00CC53AD" w:rsidRPr="002F6C34" w:rsidRDefault="00CC53AD" w:rsidP="00CC53AD">
      <w:pPr>
        <w:pStyle w:val="Default"/>
        <w:ind w:firstLine="709"/>
        <w:jc w:val="both"/>
        <w:rPr>
          <w:bCs/>
          <w:color w:val="000000" w:themeColor="text1"/>
          <w:sz w:val="28"/>
          <w:szCs w:val="28"/>
        </w:rPr>
      </w:pPr>
      <w:proofErr w:type="gramStart"/>
      <w:r w:rsidRPr="002F6C34">
        <w:rPr>
          <w:sz w:val="28"/>
          <w:szCs w:val="28"/>
        </w:rPr>
        <w:t>№ 273-ФЗ «Об образовании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«Сборником примерных программ профессионального обучения дополнительного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</w:t>
      </w:r>
      <w:proofErr w:type="gramEnd"/>
      <w:r w:rsidRPr="002F6C34">
        <w:rPr>
          <w:sz w:val="28"/>
          <w:szCs w:val="28"/>
        </w:rPr>
        <w:t xml:space="preserve"> ситуациям и ликвидации последствий стихийных бедствий В.С. Артамоновым 02.03.2016 г. и другими нормативно-правовыми актами МЧС России</w:t>
      </w:r>
    </w:p>
    <w:p w:rsidR="00CC53AD" w:rsidRPr="0096104A" w:rsidRDefault="00CC53AD" w:rsidP="00CC53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6C34">
        <w:rPr>
          <w:rFonts w:ascii="Times New Roman" w:hAnsi="Times New Roman"/>
          <w:bCs/>
          <w:sz w:val="28"/>
          <w:szCs w:val="28"/>
        </w:rPr>
        <w:t>1.1. Цель реализации пр</w:t>
      </w:r>
      <w:r w:rsidRPr="002F6C34">
        <w:rPr>
          <w:rFonts w:ascii="Times New Roman" w:hAnsi="Times New Roman"/>
          <w:sz w:val="28"/>
          <w:szCs w:val="28"/>
        </w:rPr>
        <w:t>ограммы</w:t>
      </w:r>
      <w:r w:rsidRPr="002F6C34">
        <w:rPr>
          <w:rFonts w:ascii="Times New Roman" w:hAnsi="Times New Roman"/>
          <w:bCs/>
          <w:sz w:val="28"/>
          <w:szCs w:val="28"/>
        </w:rPr>
        <w:t>:</w:t>
      </w:r>
      <w:r w:rsidR="004E15EE">
        <w:rPr>
          <w:rFonts w:ascii="Times New Roman" w:hAnsi="Times New Roman"/>
          <w:bCs/>
          <w:sz w:val="28"/>
          <w:szCs w:val="28"/>
        </w:rPr>
        <w:t xml:space="preserve"> </w:t>
      </w:r>
      <w:r w:rsidRPr="002F6C34">
        <w:rPr>
          <w:rFonts w:ascii="Times New Roman" w:hAnsi="Times New Roman"/>
          <w:sz w:val="28"/>
          <w:szCs w:val="28"/>
        </w:rPr>
        <w:t>подготовка квалифицированных</w:t>
      </w:r>
      <w:r w:rsidRPr="0096104A">
        <w:rPr>
          <w:rFonts w:ascii="Times New Roman" w:hAnsi="Times New Roman"/>
          <w:sz w:val="28"/>
          <w:szCs w:val="28"/>
        </w:rPr>
        <w:t xml:space="preserve"> специалистов, совершенствование профессиональных знаний, умений и навыков по имеющейся должности водителя пожарного автомобиля, а также обеспечение современного профессионального уровня водителей пожарных и аварийно-спасательных автомобилей.</w:t>
      </w:r>
    </w:p>
    <w:p w:rsidR="00CC53AD" w:rsidRPr="0096104A" w:rsidRDefault="00CC53AD" w:rsidP="00CC53A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1.2. Планируемые результаты обучения.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 xml:space="preserve">Слушатели за время обучения на данных курсах получают объем знаний и навыков, необходимый для выполнения обязанностей по должности </w:t>
      </w:r>
      <w:r w:rsidRPr="0096104A">
        <w:rPr>
          <w:rFonts w:ascii="Times New Roman" w:hAnsi="Times New Roman"/>
          <w:sz w:val="28"/>
          <w:szCs w:val="28"/>
        </w:rPr>
        <w:t>водителя пожарного и аварийно-спасательного автомобиля</w:t>
      </w:r>
      <w:r w:rsidRPr="0096104A">
        <w:rPr>
          <w:rFonts w:ascii="Times New Roman" w:hAnsi="Times New Roman"/>
          <w:snapToGrid w:val="0"/>
          <w:sz w:val="28"/>
          <w:szCs w:val="28"/>
        </w:rPr>
        <w:t>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общими компетенциями (ОК), включающими в себя способность: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OK 1. Понимать сущность и социальную значимость профессии, проявлять к ней устойчивый интерес.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lastRenderedPageBreak/>
        <w:t>ОК 6. Работать в команде, эффективно общаться с коллегами, руководством.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В результате освоения образовательной программы слушатели должны обладать профессиональными компетенциями (ПК):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1. Нести службу в пожарных подразделениях.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</w:t>
      </w:r>
      <w:proofErr w:type="gramStart"/>
      <w:r w:rsidRPr="0096104A">
        <w:rPr>
          <w:rFonts w:ascii="Times New Roman" w:hAnsi="Times New Roman"/>
          <w:snapToGrid w:val="0"/>
          <w:sz w:val="28"/>
          <w:szCs w:val="28"/>
        </w:rPr>
        <w:t>2</w:t>
      </w:r>
      <w:proofErr w:type="gramEnd"/>
      <w:r w:rsidRPr="0096104A">
        <w:rPr>
          <w:rFonts w:ascii="Times New Roman" w:hAnsi="Times New Roman"/>
          <w:snapToGrid w:val="0"/>
          <w:sz w:val="28"/>
          <w:szCs w:val="28"/>
        </w:rPr>
        <w:t>.</w:t>
      </w:r>
      <w:r w:rsidRPr="0096104A">
        <w:rPr>
          <w:rFonts w:ascii="Times New Roman" w:hAnsi="Times New Roman"/>
          <w:sz w:val="28"/>
          <w:szCs w:val="28"/>
        </w:rPr>
        <w:t xml:space="preserve"> Работать на специальных агрегатах пожарных автоцистерн и насосно-рукавных автомобилей.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3. У</w:t>
      </w:r>
      <w:r w:rsidRPr="0096104A">
        <w:rPr>
          <w:rFonts w:ascii="Times New Roman" w:hAnsi="Times New Roman"/>
          <w:sz w:val="28"/>
          <w:szCs w:val="28"/>
        </w:rPr>
        <w:t>правлять пожарным автомобилем, оборудованным устройствами для подачи специальных световых и звуковых сигналов</w:t>
      </w:r>
      <w:r w:rsidRPr="0096104A">
        <w:rPr>
          <w:rFonts w:ascii="Times New Roman" w:hAnsi="Times New Roman"/>
          <w:snapToGrid w:val="0"/>
          <w:sz w:val="28"/>
          <w:szCs w:val="28"/>
        </w:rPr>
        <w:t>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4.</w:t>
      </w:r>
      <w:r w:rsidRPr="0096104A">
        <w:rPr>
          <w:rFonts w:ascii="Times New Roman" w:hAnsi="Times New Roman"/>
          <w:sz w:val="28"/>
          <w:szCs w:val="28"/>
        </w:rPr>
        <w:t xml:space="preserve"> Правильно эксплуатировать аккумуляторные батареи и автомобильные шины</w:t>
      </w:r>
      <w:r w:rsidRPr="0096104A">
        <w:rPr>
          <w:rFonts w:ascii="Times New Roman" w:hAnsi="Times New Roman"/>
          <w:snapToGrid w:val="0"/>
          <w:sz w:val="28"/>
          <w:szCs w:val="28"/>
        </w:rPr>
        <w:t>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5. Проверять при смене дежурств закрепленную пожарную и аварийно-спасательную технику.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pacing w:val="4"/>
          <w:sz w:val="28"/>
          <w:szCs w:val="28"/>
        </w:rPr>
      </w:pPr>
      <w:r w:rsidRPr="0096104A">
        <w:rPr>
          <w:rFonts w:ascii="Times New Roman" w:hAnsi="Times New Roman"/>
          <w:snapToGrid w:val="0"/>
          <w:spacing w:val="4"/>
          <w:sz w:val="28"/>
          <w:szCs w:val="28"/>
        </w:rPr>
        <w:t>ПК 6.</w:t>
      </w:r>
      <w:r w:rsidRPr="0096104A">
        <w:rPr>
          <w:rFonts w:ascii="Times New Roman" w:hAnsi="Times New Roman"/>
          <w:spacing w:val="4"/>
          <w:sz w:val="28"/>
          <w:szCs w:val="28"/>
        </w:rPr>
        <w:t xml:space="preserve"> Иметь навыки предотвращения дорожно-транспортных происшествий.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7. Оформлять необходимую эксплуатационную документацию пожарного автомобиля.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8. Содержать закрепленную пожарную технику в состоянии постоянной готовности к действиям по тушению пожаров.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9.Ремонтировать пожарную и аварийно- спасательную технику.</w:t>
      </w:r>
    </w:p>
    <w:p w:rsidR="00CC53AD" w:rsidRPr="0096104A" w:rsidRDefault="00CC53AD" w:rsidP="00CC53AD">
      <w:pPr>
        <w:spacing w:after="0" w:line="240" w:lineRule="auto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>ПК 10. Иметь навыки оказания первой помощи.</w:t>
      </w:r>
    </w:p>
    <w:p w:rsidR="00CC53AD" w:rsidRPr="0096104A" w:rsidRDefault="00CC53AD" w:rsidP="00CC53AD">
      <w:pPr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04A">
        <w:rPr>
          <w:rFonts w:ascii="Times New Roman" w:hAnsi="Times New Roman"/>
          <w:bCs/>
          <w:sz w:val="28"/>
          <w:szCs w:val="28"/>
        </w:rPr>
        <w:t>Категория слушателей: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6104A">
        <w:rPr>
          <w:rFonts w:ascii="Times New Roman" w:hAnsi="Times New Roman"/>
          <w:sz w:val="28"/>
          <w:szCs w:val="28"/>
        </w:rPr>
        <w:t>водители пожарных и аварийно-спасательных автомобилей.</w:t>
      </w:r>
    </w:p>
    <w:p w:rsidR="00CC53AD" w:rsidRPr="0096104A" w:rsidRDefault="00CC53AD" w:rsidP="00CC53A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96104A">
        <w:rPr>
          <w:rFonts w:ascii="Times New Roman" w:hAnsi="Times New Roman"/>
          <w:snapToGrid w:val="0"/>
          <w:sz w:val="28"/>
          <w:szCs w:val="28"/>
        </w:rPr>
        <w:t xml:space="preserve">Программа предназначена для подготовки слушателей, имеющих среднее общее образование и профессию «Водитель автомобиля», а также прошедших профессиональную переподготовку водителей </w:t>
      </w:r>
      <w:r w:rsidRPr="0096104A">
        <w:rPr>
          <w:rFonts w:ascii="Times New Roman" w:hAnsi="Times New Roman"/>
          <w:sz w:val="28"/>
          <w:szCs w:val="28"/>
        </w:rPr>
        <w:t>пожарных и аварийно-спасательных автомобилей.</w:t>
      </w:r>
    </w:p>
    <w:p w:rsidR="00CC53AD" w:rsidRDefault="00CC53AD" w:rsidP="00CC53AD">
      <w:pPr>
        <w:numPr>
          <w:ilvl w:val="1"/>
          <w:numId w:val="7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6104A">
        <w:rPr>
          <w:rFonts w:ascii="Times New Roman" w:hAnsi="Times New Roman"/>
          <w:bCs/>
          <w:sz w:val="28"/>
          <w:szCs w:val="28"/>
        </w:rPr>
        <w:t>Трудоемкость обучения:72 часа.</w:t>
      </w:r>
    </w:p>
    <w:p w:rsidR="00CC53AD" w:rsidRPr="00201174" w:rsidRDefault="00CC53AD" w:rsidP="00CC53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174">
        <w:rPr>
          <w:rFonts w:ascii="Times New Roman" w:eastAsia="Times New Roman" w:hAnsi="Times New Roman" w:cs="Times New Roman"/>
          <w:bCs/>
          <w:sz w:val="28"/>
          <w:szCs w:val="28"/>
        </w:rPr>
        <w:t xml:space="preserve">1.6. Форма обучения: </w:t>
      </w:r>
      <w:r w:rsidRPr="00201174">
        <w:rPr>
          <w:rFonts w:ascii="Times New Roman" w:eastAsia="Times New Roman" w:hAnsi="Times New Roman" w:cs="Times New Roman"/>
          <w:sz w:val="28"/>
          <w:szCs w:val="28"/>
        </w:rPr>
        <w:t>обучение проводится дистанционно, без отрыва от работы по месту нахождения слушателя через сеть Интернет.</w:t>
      </w:r>
    </w:p>
    <w:p w:rsidR="00CC53AD" w:rsidRPr="00201174" w:rsidRDefault="00CC53AD" w:rsidP="00CC53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174">
        <w:rPr>
          <w:rFonts w:ascii="Times New Roman" w:eastAsia="Times New Roman" w:hAnsi="Times New Roman" w:cs="Times New Roman"/>
          <w:sz w:val="28"/>
          <w:szCs w:val="28"/>
        </w:rPr>
        <w:t>1.7. Режим занятий: 4 часа в день.</w:t>
      </w:r>
    </w:p>
    <w:p w:rsidR="00CC53AD" w:rsidRDefault="00CC53AD" w:rsidP="00CC53A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C53AD" w:rsidRDefault="00CC53AD" w:rsidP="00CC53A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Содержание программы</w:t>
      </w:r>
    </w:p>
    <w:p w:rsidR="00CC53AD" w:rsidRPr="00271A37" w:rsidRDefault="00CC53AD" w:rsidP="00CC53A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C53AD" w:rsidRPr="00A742D9" w:rsidRDefault="00CC53AD" w:rsidP="00CC53A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2.1. У</w:t>
      </w:r>
      <w:r w:rsidRPr="00A742D9">
        <w:rPr>
          <w:rFonts w:ascii="Times New Roman" w:hAnsi="Times New Roman"/>
          <w:b/>
          <w:bCs/>
          <w:sz w:val="28"/>
          <w:szCs w:val="28"/>
        </w:rPr>
        <w:t>чебный план</w:t>
      </w:r>
      <w:r>
        <w:rPr>
          <w:rFonts w:ascii="Times New Roman" w:hAnsi="Times New Roman"/>
          <w:b/>
          <w:bCs/>
          <w:sz w:val="28"/>
          <w:szCs w:val="28"/>
        </w:rPr>
        <w:t xml:space="preserve"> программы</w:t>
      </w:r>
    </w:p>
    <w:tbl>
      <w:tblPr>
        <w:tblpPr w:leftFromText="180" w:rightFromText="180" w:vertAnchor="text" w:horzAnchor="margin" w:tblpXSpec="center" w:tblpY="182"/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011"/>
        <w:gridCol w:w="850"/>
        <w:gridCol w:w="1777"/>
        <w:gridCol w:w="1701"/>
        <w:gridCol w:w="992"/>
        <w:gridCol w:w="1134"/>
      </w:tblGrid>
      <w:tr w:rsidR="00CC53AD" w:rsidRPr="00650723" w:rsidTr="00CC53AD">
        <w:trPr>
          <w:trHeight w:val="20"/>
        </w:trPr>
        <w:tc>
          <w:tcPr>
            <w:tcW w:w="5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дисциплин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47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Количество часов по видам занятий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промежуточной и итоговой аттестации</w:t>
            </w:r>
          </w:p>
        </w:tc>
      </w:tr>
      <w:tr w:rsidR="00CC53AD" w:rsidRPr="00650723" w:rsidTr="00CC53AD">
        <w:trPr>
          <w:trHeight w:val="20"/>
        </w:trPr>
        <w:tc>
          <w:tcPr>
            <w:tcW w:w="5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CC53AD" w:rsidRPr="00650723" w:rsidTr="00CC53AD">
        <w:trPr>
          <w:trHeight w:val="2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C53AD" w:rsidRPr="00650723" w:rsidRDefault="00CC53AD" w:rsidP="00CC5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680A" w:rsidRPr="00650723" w:rsidTr="00CC53AD">
        <w:trPr>
          <w:trHeight w:val="2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деятельности ГПС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680A" w:rsidRPr="00650723" w:rsidTr="00E8060D">
        <w:trPr>
          <w:trHeight w:val="2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Пожарная техника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680A" w:rsidRPr="00650723" w:rsidTr="00CC53AD">
        <w:trPr>
          <w:trHeight w:val="20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Итоговая аттестация </w:t>
            </w: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(экзамен)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680A" w:rsidRPr="00650723" w:rsidTr="00CC53AD">
        <w:trPr>
          <w:trHeight w:val="20"/>
        </w:trPr>
        <w:tc>
          <w:tcPr>
            <w:tcW w:w="3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680A" w:rsidRPr="00650723" w:rsidRDefault="00F6680A" w:rsidP="00F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07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53AD">
        <w:rPr>
          <w:rFonts w:ascii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Входной контроль проводится с целью определения уровня подготовленности слушателей к обучению. Прием входного контроля проводится по теоретическим знаниям.</w:t>
      </w:r>
    </w:p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Теоретическая часть входного контроля проводится в виде тестов по следующим направлениям: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правила дорожного движения и основные положения по допуску транспортных средств к эксплуатации (далее ПДД);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пожарная техника.</w:t>
      </w:r>
    </w:p>
    <w:p w:rsidR="00683662" w:rsidRPr="00683662" w:rsidRDefault="00683662" w:rsidP="0068366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По результатам входного контроля формируется справка,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службы.</w:t>
      </w:r>
    </w:p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aps/>
          <w:sz w:val="28"/>
          <w:szCs w:val="28"/>
        </w:rPr>
      </w:pPr>
    </w:p>
    <w:p w:rsidR="00683662" w:rsidRDefault="00683662" w:rsidP="00CC53AD">
      <w:pPr>
        <w:pStyle w:val="ab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53AD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ГПС</w:t>
      </w:r>
    </w:p>
    <w:p w:rsidR="00CC53AD" w:rsidRDefault="00CC53AD" w:rsidP="00CC53AD">
      <w:pPr>
        <w:pStyle w:val="ab"/>
        <w:spacing w:after="0" w:line="240" w:lineRule="auto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CC53AD" w:rsidRPr="00CC53AD" w:rsidRDefault="00CC53AD" w:rsidP="00CC53AD">
      <w:pPr>
        <w:pStyle w:val="ab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Цель изучения дисциплины «Организация деяте</w:t>
      </w:r>
      <w:r>
        <w:rPr>
          <w:rFonts w:ascii="Times New Roman" w:hAnsi="Times New Roman" w:cs="Times New Roman"/>
          <w:b/>
          <w:sz w:val="28"/>
          <w:szCs w:val="28"/>
        </w:rPr>
        <w:t>льности Г</w:t>
      </w:r>
      <w:r w:rsidRPr="00683662">
        <w:rPr>
          <w:rFonts w:ascii="Times New Roman" w:hAnsi="Times New Roman" w:cs="Times New Roman"/>
          <w:b/>
          <w:sz w:val="28"/>
          <w:szCs w:val="28"/>
        </w:rPr>
        <w:t>ПС»: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подготовка квалифицированных специалистов, совершенствование профессиональных знаний, умений и навыков по имеющейся должности водителя пожарного автомобиля, а также обеспечение современного профессионального уровня водителей пожарных и аварийно-спасательных автомобилей.</w:t>
      </w:r>
    </w:p>
    <w:p w:rsidR="00683662" w:rsidRPr="00683662" w:rsidRDefault="00683662" w:rsidP="00683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</w:t>
      </w:r>
      <w:r>
        <w:rPr>
          <w:rFonts w:ascii="Times New Roman" w:hAnsi="Times New Roman" w:cs="Times New Roman"/>
          <w:sz w:val="28"/>
          <w:szCs w:val="28"/>
        </w:rPr>
        <w:t>«Организация деятельности Г</w:t>
      </w:r>
      <w:r w:rsidRPr="00683662">
        <w:rPr>
          <w:rFonts w:ascii="Times New Roman" w:hAnsi="Times New Roman" w:cs="Times New Roman"/>
          <w:sz w:val="28"/>
          <w:szCs w:val="28"/>
        </w:rPr>
        <w:t>ПС»  слушатель должен: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-обязанности водителя при несении караульной службыво внутреннем наряде, при ликвидации пожаров и других ЧС;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-ответственность водителей за нарушение правил дорожного движения;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-ответственность водителей при эксплуатации технически неисправных транспортных средств;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-порядок допуска водителей к работе на пожарных АЦ и АНР;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-порядок расследования несчастных случаев и аварий;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3662">
        <w:rPr>
          <w:rFonts w:ascii="Times New Roman" w:hAnsi="Times New Roman" w:cs="Times New Roman"/>
          <w:sz w:val="28"/>
          <w:szCs w:val="28"/>
        </w:rPr>
        <w:t xml:space="preserve"> действующие на территории Российской Федерации.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-правила безопасного ведения различных работ при исполнении служебных обязанностей; 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83662">
        <w:rPr>
          <w:rFonts w:ascii="Times New Roman" w:hAnsi="Times New Roman" w:cs="Times New Roman"/>
          <w:spacing w:val="-4"/>
          <w:sz w:val="28"/>
          <w:szCs w:val="28"/>
        </w:rPr>
        <w:t>-требования нормативных документов в области обеспечения охраны труда;</w:t>
      </w:r>
    </w:p>
    <w:p w:rsidR="00683662" w:rsidRPr="00683662" w:rsidRDefault="00683662" w:rsidP="00683662">
      <w:pPr>
        <w:shd w:val="clear" w:color="auto" w:fill="FFFFFF"/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lastRenderedPageBreak/>
        <w:t xml:space="preserve">-теоретические основы развития пожаров и прекращения горения; </w:t>
      </w:r>
    </w:p>
    <w:p w:rsidR="00683662" w:rsidRPr="00683662" w:rsidRDefault="00683662" w:rsidP="00683662">
      <w:pPr>
        <w:shd w:val="clear" w:color="auto" w:fill="FFFFFF"/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-тактические возможности отделения на автоцистерне и автонасосе (насосно-рукавном автомобиле), караула в составе двух и более отделений;</w:t>
      </w:r>
    </w:p>
    <w:p w:rsidR="00683662" w:rsidRPr="00683662" w:rsidRDefault="00683662" w:rsidP="00683662">
      <w:pPr>
        <w:shd w:val="clear" w:color="auto" w:fill="FFFFFF"/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-этапы (виды) и содержание действий подразделений по тушению пожаров и проведению аварийно-спасательных работ, связанных с тушением пожаров, обязанности личного состава при их ведении;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-анатомо-физиологические особенности строения тела человека;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83662">
        <w:rPr>
          <w:rFonts w:ascii="Times New Roman" w:hAnsi="Times New Roman" w:cs="Times New Roman"/>
          <w:spacing w:val="-4"/>
          <w:sz w:val="28"/>
          <w:szCs w:val="28"/>
        </w:rPr>
        <w:t>-характер основных травматических, термических и химических поражений;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-правила транспортировки пострадавших из очагов поражения.</w:t>
      </w:r>
    </w:p>
    <w:p w:rsidR="00683662" w:rsidRPr="00683662" w:rsidRDefault="00683662" w:rsidP="00683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УМЕТЬ</w:t>
      </w:r>
      <w:r w:rsidRPr="00683662">
        <w:rPr>
          <w:rFonts w:ascii="Times New Roman" w:hAnsi="Times New Roman" w:cs="Times New Roman"/>
          <w:sz w:val="28"/>
          <w:szCs w:val="28"/>
        </w:rPr>
        <w:t>: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-принимать закрепленный за водителем пожарный автомобиль и пожарно-техническое вооружение;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-выполнять служебные обязанности при несении караульной службы, работе по ликвидации пожаров и других ЧС.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-анализировать опасность проведения работ на специальных агрегатах пожарных АЦ и АНР, пожарную опасность электроустановок;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-практически оказать первую помощь при этих поражениях (наложение повязок, остановка кровотечения, транспортировка пострадавших, транспортная иммобилизация и т.д.);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-применять на практике простейшие мероприятия по оживлению (различные виды искусственного дыхания, закрытый массаж сердца);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-учитывать психологические особенности поведения населения в чрезвычайных ситуациях;</w:t>
      </w:r>
    </w:p>
    <w:p w:rsidR="00683662" w:rsidRPr="00F429E6" w:rsidRDefault="00683662" w:rsidP="00F429E6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-контролировать свое психическое состояние и применять приемы управления им.</w:t>
      </w:r>
    </w:p>
    <w:p w:rsid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ИМЕТЬ НАВЫКИ:</w:t>
      </w:r>
    </w:p>
    <w:p w:rsidR="00F429E6" w:rsidRPr="00F429E6" w:rsidRDefault="00F429E6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429E6">
        <w:rPr>
          <w:rFonts w:ascii="Times New Roman" w:hAnsi="Times New Roman" w:cs="Times New Roman"/>
          <w:sz w:val="28"/>
          <w:szCs w:val="28"/>
        </w:rPr>
        <w:t>несения службы в пожарных подразделениях;</w:t>
      </w:r>
    </w:p>
    <w:p w:rsidR="00F429E6" w:rsidRPr="00683662" w:rsidRDefault="00F429E6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F429E6">
        <w:rPr>
          <w:rFonts w:ascii="Times New Roman" w:hAnsi="Times New Roman" w:cs="Times New Roman"/>
          <w:sz w:val="28"/>
          <w:szCs w:val="28"/>
        </w:rPr>
        <w:t>предотвращения дорожно-транспортных происшествий;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-в проведении сердечно-легочной реанимации;</w:t>
      </w:r>
    </w:p>
    <w:p w:rsidR="00683662" w:rsidRPr="00683662" w:rsidRDefault="00683662" w:rsidP="00683662">
      <w:pPr>
        <w:shd w:val="clear" w:color="auto" w:fill="FFFFFF"/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-оказания первой помощи.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Организационными формами изучения дисциплины являются теоретическая подготовка. Часть учебного материала планируется для самостоятельной подготовки.</w:t>
      </w:r>
    </w:p>
    <w:p w:rsidR="00683662" w:rsidRPr="00683662" w:rsidRDefault="00683662" w:rsidP="006836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аттестация (зачет).</w:t>
      </w:r>
    </w:p>
    <w:p w:rsidR="00683662" w:rsidRPr="00683662" w:rsidRDefault="00683662" w:rsidP="00683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F429E6" w:rsidRDefault="00683662" w:rsidP="00F42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9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266"/>
        <w:gridCol w:w="900"/>
        <w:gridCol w:w="1260"/>
        <w:gridCol w:w="1401"/>
      </w:tblGrid>
      <w:tr w:rsidR="00683662" w:rsidRPr="00683662" w:rsidTr="00F429E6">
        <w:trPr>
          <w:trHeight w:val="20"/>
          <w:tblHeader/>
          <w:jc w:val="center"/>
        </w:trPr>
        <w:tc>
          <w:tcPr>
            <w:tcW w:w="674" w:type="dxa"/>
            <w:vMerge w:val="restart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66" w:type="dxa"/>
            <w:vMerge w:val="restart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00" w:type="dxa"/>
            <w:vMerge w:val="restart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Всего</w:t>
            </w:r>
          </w:p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часов</w:t>
            </w:r>
          </w:p>
        </w:tc>
        <w:tc>
          <w:tcPr>
            <w:tcW w:w="2661" w:type="dxa"/>
            <w:gridSpan w:val="2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Количество часов по видам занятий</w:t>
            </w:r>
          </w:p>
        </w:tc>
      </w:tr>
      <w:tr w:rsidR="00683662" w:rsidRPr="00683662" w:rsidTr="00F429E6">
        <w:trPr>
          <w:trHeight w:val="20"/>
          <w:tblHeader/>
          <w:jc w:val="center"/>
        </w:trPr>
        <w:tc>
          <w:tcPr>
            <w:tcW w:w="674" w:type="dxa"/>
            <w:vMerge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6" w:type="dxa"/>
            <w:vMerge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теоретические занятия</w:t>
            </w:r>
          </w:p>
        </w:tc>
        <w:tc>
          <w:tcPr>
            <w:tcW w:w="1401" w:type="dxa"/>
            <w:vAlign w:val="center"/>
          </w:tcPr>
          <w:p w:rsidR="00683662" w:rsidRPr="00683662" w:rsidRDefault="00F429E6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активные формы обучения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9501" w:type="dxa"/>
            <w:gridSpan w:val="5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Правовая подготовка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266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Ответственность за нарушение правил дорожного движения и эксплуатацию технически неисправных транспортных средств. Порядок расследования несчастных случаев и аварий.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66" w:type="dxa"/>
          </w:tcPr>
          <w:p w:rsidR="00683662" w:rsidRPr="00683662" w:rsidRDefault="00683662" w:rsidP="0068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дорожного движения.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9501" w:type="dxa"/>
            <w:gridSpan w:val="5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2. </w:t>
            </w:r>
            <w:r w:rsidRPr="00683662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>Организация охраны труда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66" w:type="dxa"/>
          </w:tcPr>
          <w:p w:rsidR="00683662" w:rsidRPr="00683662" w:rsidRDefault="00683662" w:rsidP="0068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при работе на АЦ и АНР.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9501" w:type="dxa"/>
            <w:gridSpan w:val="5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3. Пожарная тактика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66" w:type="dxa"/>
          </w:tcPr>
          <w:p w:rsidR="00683662" w:rsidRPr="00683662" w:rsidRDefault="00683662" w:rsidP="0068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Прекращение горения.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66" w:type="dxa"/>
          </w:tcPr>
          <w:p w:rsidR="00683662" w:rsidRPr="005D18A0" w:rsidRDefault="005D18A0" w:rsidP="0068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8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Действия подразделений по тушению пожаров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9501" w:type="dxa"/>
            <w:gridSpan w:val="5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4. Организация оказания первой помощи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66" w:type="dxa"/>
          </w:tcPr>
          <w:p w:rsidR="00683662" w:rsidRPr="00683662" w:rsidRDefault="00683662" w:rsidP="006836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Порядок оказания первой помощи пострадавшим при дорожно-транспортных происшествиях и на пожарах.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9501" w:type="dxa"/>
            <w:gridSpan w:val="5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5. </w:t>
            </w:r>
            <w:r w:rsidRPr="00683662">
              <w:rPr>
                <w:rFonts w:ascii="Times New Roman" w:hAnsi="Times New Roman" w:cs="Times New Roman"/>
                <w:b/>
                <w:bCs/>
                <w:snapToGrid w:val="0"/>
                <w:sz w:val="28"/>
                <w:szCs w:val="28"/>
              </w:rPr>
              <w:t>Психологическая подготовка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66" w:type="dxa"/>
          </w:tcPr>
          <w:p w:rsidR="00683662" w:rsidRPr="00683662" w:rsidRDefault="00683662" w:rsidP="006836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Профессиональная надежность водителя. Управление транспортным средством в экстремальных условиях деятельности.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674" w:type="dxa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66" w:type="dxa"/>
          </w:tcPr>
          <w:p w:rsidR="00683662" w:rsidRPr="00683662" w:rsidRDefault="00683662" w:rsidP="006836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категории этики и морали в обеспечении безопасности дорожного движения. Профессиональная этика водителя. 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5940" w:type="dxa"/>
            <w:gridSpan w:val="2"/>
          </w:tcPr>
          <w:p w:rsidR="00683662" w:rsidRPr="00683662" w:rsidRDefault="00683662" w:rsidP="006836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683662" w:rsidRPr="00683662" w:rsidTr="00F429E6">
        <w:trPr>
          <w:trHeight w:val="20"/>
          <w:jc w:val="center"/>
        </w:trPr>
        <w:tc>
          <w:tcPr>
            <w:tcW w:w="5940" w:type="dxa"/>
            <w:gridSpan w:val="2"/>
          </w:tcPr>
          <w:p w:rsidR="00683662" w:rsidRPr="00683662" w:rsidRDefault="00683662" w:rsidP="006836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0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1260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401" w:type="dxa"/>
            <w:vAlign w:val="center"/>
          </w:tcPr>
          <w:p w:rsidR="00683662" w:rsidRPr="00683662" w:rsidRDefault="00683662" w:rsidP="006836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</w:tbl>
    <w:p w:rsidR="00683662" w:rsidRPr="00683662" w:rsidRDefault="00683662" w:rsidP="00683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Содержание дисциплины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Раздел 1</w:t>
      </w:r>
      <w:r w:rsidR="004E15E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83662">
        <w:rPr>
          <w:rFonts w:ascii="Times New Roman" w:hAnsi="Times New Roman" w:cs="Times New Roman"/>
          <w:b/>
          <w:bCs/>
          <w:sz w:val="28"/>
          <w:szCs w:val="28"/>
        </w:rPr>
        <w:t>Правовая подготовка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1. Ответственность за нарушение правил дорожного движения и эксплуатацию технически неисправных транспортных средств. Порядок расследования несчастных случаев и аварий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Порядок прохождения службы в ГПС.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lastRenderedPageBreak/>
        <w:t>Ответственность водителей за нарушение правил дорожного движения и эксплуатацию технически неисправных транспортных средств.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Ознакомление с положением о расследовании и учете несчастных случаев на производстве.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Виды ответственности за допущенные нарушения и аварии при выполнении работ в процессе эксплуатации АЦ и АНР.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2. Основы безопасности дорожного движения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Правила дорожного движения: основные понятия и определения, обязанности водителя, правила проезда перекрёстков, остановок общественного транспорта, правила обгона и соблюдения оптимальной скорости движения; неисправности, при которых запрещена эксплуатация транспортных средств. Преимущества, предоставляемые Правилами дорожного движения автотранспортным средствам, оборудованным специальными звуковыми и световыми сигналами. Требования к водителям специального транспорта при движении с включенными световыми и звуковыми сигналами, согласно Правилам дорожного движения и приказам, рекомендациям и указаниям МЧС России.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Решение экзаменационных билетов по правилам дорожного движения.</w:t>
      </w:r>
    </w:p>
    <w:p w:rsidR="00683662" w:rsidRPr="00683662" w:rsidRDefault="00683662" w:rsidP="0068366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Раздел 2</w:t>
      </w:r>
      <w:r w:rsidR="004E15E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83662">
        <w:rPr>
          <w:rFonts w:ascii="Times New Roman" w:hAnsi="Times New Roman" w:cs="Times New Roman"/>
          <w:b/>
          <w:bCs/>
          <w:sz w:val="28"/>
          <w:szCs w:val="28"/>
        </w:rPr>
        <w:t>Организация охраны труда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3.Правила безопасности при работе на АЦ и АНР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Требования безопасности при работе на АЦ и АНР, в том числе и в аварийных ситуациях. Правила пожарной безопасности. Меры безопасности при техническом обслуживании и ремонте пожарных автомобилей.</w:t>
      </w:r>
    </w:p>
    <w:p w:rsidR="00683662" w:rsidRPr="00683662" w:rsidRDefault="00683662" w:rsidP="0068366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Раздел 3</w:t>
      </w:r>
      <w:r w:rsidR="004E15E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 Пожарная тактика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6B29" w:rsidRPr="00B76B29" w:rsidRDefault="00683662" w:rsidP="00B76B29">
      <w:pPr>
        <w:spacing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Тема 4. </w:t>
      </w:r>
      <w:r w:rsidR="00B76B29" w:rsidRPr="00B76B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Прекращение горения.</w:t>
      </w:r>
    </w:p>
    <w:p w:rsidR="00B76B29" w:rsidRPr="00B76B29" w:rsidRDefault="00B76B29" w:rsidP="00B76B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Условия и механизм прекращения горения. Основные способы прекращения горения. </w:t>
      </w:r>
    </w:p>
    <w:p w:rsidR="00B76B29" w:rsidRPr="00B76B29" w:rsidRDefault="00B76B29" w:rsidP="00B76B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Огнетушащие вещества: понятие, предъявляемые требования, классификация, краткая характеристика, области и условия применения различных огнетушащих веществ. </w:t>
      </w:r>
    </w:p>
    <w:p w:rsidR="00B76B29" w:rsidRPr="00B76B29" w:rsidRDefault="00B76B29" w:rsidP="00B76B2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B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интенсивности подачи и расходе огнетушащих средств (требуемые и фактические, общие). Наиболее распространенные вещества и материалы, при тушении которых опасно применять воду и другие огнетушащие вещества на ее основе. </w:t>
      </w:r>
    </w:p>
    <w:p w:rsidR="00683662" w:rsidRPr="00683662" w:rsidRDefault="00683662" w:rsidP="00B76B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Тема 5. </w:t>
      </w:r>
      <w:r w:rsidR="005D18A0" w:rsidRPr="005D1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Действия подразделений по тушению пожаров</w:t>
      </w:r>
      <w:r w:rsidR="005D18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D18A0" w:rsidRPr="005D18A0" w:rsidRDefault="005D18A0" w:rsidP="005D18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18A0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(этапы) действий по тушению пожаров. Основная задача на пожаре.</w:t>
      </w:r>
    </w:p>
    <w:p w:rsidR="005D18A0" w:rsidRPr="005D18A0" w:rsidRDefault="005D18A0" w:rsidP="005D18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18A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Приём и обработка сообщения о пожаре (вызове). Устанавливаемая информация. </w:t>
      </w:r>
    </w:p>
    <w:p w:rsidR="005D18A0" w:rsidRPr="005D18A0" w:rsidRDefault="005D18A0" w:rsidP="005D18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18A0">
        <w:rPr>
          <w:rFonts w:ascii="Times New Roman" w:eastAsia="Times New Roman" w:hAnsi="Times New Roman" w:cs="Times New Roman"/>
          <w:color w:val="000000"/>
          <w:sz w:val="28"/>
          <w:szCs w:val="28"/>
        </w:rPr>
        <w:t>Выезд и следования к месту пожара (вызова). Факторы, влияющие на возможно короткое время прибытия пожарных подразделений к месту пожара (вызова). Действия при вынужденной остановке в пути следования головного или следующих пожарных автомобилей, при обнаружении в пути следования другого пожара. Меры безопасности.</w:t>
      </w:r>
    </w:p>
    <w:p w:rsidR="005D18A0" w:rsidRDefault="005D18A0" w:rsidP="005D18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18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 и возвращение к месту постоянного расположения: понятие, проводимые мероприятия, порядок убытия с места пожара, меры безопасности. </w:t>
      </w:r>
    </w:p>
    <w:p w:rsidR="00683662" w:rsidRPr="00683662" w:rsidRDefault="00683662" w:rsidP="005D18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Понятие о развертывании сил и средств. Этапы развертывания. Действия личного состава на каждом этапе развертывания. Требования к прокладке рукавных линий. </w:t>
      </w:r>
    </w:p>
    <w:p w:rsidR="005D18A0" w:rsidRDefault="005D18A0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  <w:r w:rsidR="004E15E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83662">
        <w:rPr>
          <w:rFonts w:ascii="Times New Roman" w:hAnsi="Times New Roman" w:cs="Times New Roman"/>
          <w:b/>
          <w:bCs/>
          <w:sz w:val="28"/>
          <w:szCs w:val="28"/>
        </w:rPr>
        <w:t>Организация оказания первой помощи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6. Порядок оказания первой помощи пострадавшим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при дорожно-транспортных происшествиях и на пожарах</w:t>
      </w:r>
    </w:p>
    <w:p w:rsidR="00683662" w:rsidRPr="00683662" w:rsidRDefault="006B785A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B0749">
        <w:rPr>
          <w:rFonts w:ascii="Times New Roman" w:hAnsi="Times New Roman" w:cs="Times New Roman"/>
          <w:sz w:val="28"/>
          <w:szCs w:val="28"/>
        </w:rPr>
        <w:t xml:space="preserve">иды ДТП. Особенности травмирующих факторов ДТП. Правила и порядок осмотра пострадавшего. Методы остановки наружного кровотечения. </w:t>
      </w:r>
      <w:r>
        <w:rPr>
          <w:rFonts w:ascii="Times New Roman" w:hAnsi="Times New Roman" w:cs="Times New Roman"/>
          <w:sz w:val="28"/>
          <w:szCs w:val="28"/>
        </w:rPr>
        <w:t>Техника проведения базового реанимационного комплекса. Первая помощь при термических и химических ожогах.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B785A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извлечения пострадавшего из автомобиля. Отработка приёма «спасательный захват» для быстрого извлечения пострадавшего из легкового автомобиля. Отработка транспортных положений, придаваемых пострадавшим</w:t>
      </w:r>
      <w:r w:rsidR="004C3A40">
        <w:rPr>
          <w:rFonts w:ascii="Times New Roman" w:hAnsi="Times New Roman" w:cs="Times New Roman"/>
          <w:sz w:val="28"/>
          <w:szCs w:val="28"/>
        </w:rPr>
        <w:t xml:space="preserve"> при различных повреждениях (в сознании, без сознания).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Раздел 5</w:t>
      </w:r>
      <w:r w:rsidR="004E15E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83662">
        <w:rPr>
          <w:rFonts w:ascii="Times New Roman" w:hAnsi="Times New Roman" w:cs="Times New Roman"/>
          <w:b/>
          <w:bCs/>
          <w:sz w:val="28"/>
          <w:szCs w:val="28"/>
        </w:rPr>
        <w:t>Психологическая подготовка</w:t>
      </w:r>
    </w:p>
    <w:p w:rsidR="00683662" w:rsidRPr="00683662" w:rsidRDefault="00683662" w:rsidP="006836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Тема 7. Профессиональная надежность водителя. Управление </w:t>
      </w:r>
    </w:p>
    <w:p w:rsidR="00683662" w:rsidRPr="00683662" w:rsidRDefault="00683662" w:rsidP="0068366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транспортным средством в экстремальных условиях деятельности</w:t>
      </w:r>
    </w:p>
    <w:p w:rsidR="00683662" w:rsidRPr="00683662" w:rsidRDefault="00683662" w:rsidP="006836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Требования профессии к человеку. Профессионально важные качества водителя транспортного средства, оборудованного специальными световыми и звуковыми сигналами. Профессиональная надежность водителя и условия ее развития.</w:t>
      </w:r>
    </w:p>
    <w:p w:rsidR="00683662" w:rsidRPr="00683662" w:rsidRDefault="00683662" w:rsidP="006836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Экстремальные условия профессиональной деятельности водителя транспортного средства, оборудованного специальными световыми и звуковыми сигналами. Профессиональный стресс и способы его профилактики.</w:t>
      </w:r>
    </w:p>
    <w:p w:rsidR="00683662" w:rsidRPr="00683662" w:rsidRDefault="00683662" w:rsidP="006836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8. Основные категории этики и морали в обеспечении</w:t>
      </w:r>
    </w:p>
    <w:p w:rsidR="00683662" w:rsidRPr="00683662" w:rsidRDefault="00683662" w:rsidP="0068366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безопасности дорожного движения. Профессиональная этика водителя</w:t>
      </w:r>
    </w:p>
    <w:p w:rsidR="00683662" w:rsidRPr="00683662" w:rsidRDefault="00683662" w:rsidP="00683662">
      <w:pPr>
        <w:spacing w:after="0" w:line="240" w:lineRule="auto"/>
        <w:ind w:firstLine="54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83662">
        <w:rPr>
          <w:rFonts w:ascii="Times New Roman" w:hAnsi="Times New Roman" w:cs="Times New Roman"/>
          <w:spacing w:val="-4"/>
          <w:sz w:val="28"/>
          <w:szCs w:val="28"/>
        </w:rPr>
        <w:lastRenderedPageBreak/>
        <w:t>Этика, мораль и нравственность, основные функции морали. Нормы и принципы как элементы морали и нравственности, их проявления в деятельности водителя специальным транспортным средством. Нравственная регуляция поведения человека в профессиональной деятельности. Этические качества личности.</w:t>
      </w:r>
    </w:p>
    <w:p w:rsidR="00683662" w:rsidRPr="00683662" w:rsidRDefault="00683662" w:rsidP="0068366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Понятие профессиональной этики водителя, управляющего транспортным средством, оборудованным устройством для подачи специальных световых и звуковых сигналов.</w:t>
      </w:r>
    </w:p>
    <w:p w:rsidR="00CC53AD" w:rsidRDefault="00CC53AD" w:rsidP="00CC53A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662" w:rsidRPr="00CC53AD" w:rsidRDefault="00CC53AD" w:rsidP="00CC53A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AD">
        <w:rPr>
          <w:rFonts w:ascii="Times New Roman" w:hAnsi="Times New Roman" w:cs="Times New Roman"/>
          <w:b/>
          <w:sz w:val="28"/>
          <w:szCs w:val="28"/>
        </w:rPr>
        <w:t>Промежуточная аттестация (зачет)</w:t>
      </w:r>
      <w:r>
        <w:rPr>
          <w:rFonts w:ascii="Times New Roman" w:hAnsi="Times New Roman" w:cs="Times New Roman"/>
          <w:b/>
          <w:sz w:val="28"/>
          <w:szCs w:val="28"/>
        </w:rPr>
        <w:t xml:space="preserve"> 2 часа</w:t>
      </w:r>
    </w:p>
    <w:p w:rsidR="00683662" w:rsidRPr="00683662" w:rsidRDefault="00683662" w:rsidP="00683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3662" w:rsidRDefault="00683662" w:rsidP="00CC53AD">
      <w:pPr>
        <w:pStyle w:val="ab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53AD">
        <w:rPr>
          <w:rFonts w:ascii="Times New Roman" w:hAnsi="Times New Roman" w:cs="Times New Roman"/>
          <w:b/>
          <w:bCs/>
          <w:sz w:val="28"/>
          <w:szCs w:val="28"/>
        </w:rPr>
        <w:t>Пожарная техника</w:t>
      </w:r>
    </w:p>
    <w:p w:rsidR="00CC53AD" w:rsidRPr="00CC53AD" w:rsidRDefault="00CC53AD" w:rsidP="00CC53AD">
      <w:pPr>
        <w:pStyle w:val="ab"/>
        <w:spacing w:after="0" w:line="240" w:lineRule="auto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CC53AD" w:rsidRPr="00CC53AD" w:rsidRDefault="00CC53AD" w:rsidP="00CC53AD">
      <w:pPr>
        <w:pStyle w:val="ab"/>
        <w:spacing w:after="0" w:line="240" w:lineRule="auto"/>
        <w:ind w:left="2485" w:firstLine="34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683662" w:rsidRPr="00683662" w:rsidRDefault="00683662" w:rsidP="00CC53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Основным назначением дисциплины «Пожарная техника» является фор</w:t>
      </w:r>
      <w:r w:rsidRPr="00683662">
        <w:rPr>
          <w:rFonts w:ascii="Times New Roman" w:hAnsi="Times New Roman" w:cs="Times New Roman"/>
          <w:spacing w:val="-2"/>
          <w:sz w:val="28"/>
          <w:szCs w:val="28"/>
        </w:rPr>
        <w:t xml:space="preserve">мирование у обучаемых знаний, умений и навыков, позволяющих эффективно использовать пожарную технику, оборудование, вооружение и технику связи при тушении пожаров. Также необходимо накопление базовых знаний для правильного понимания физических законов при использовании пожарной техники. 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В результате изучения дисциплины слушатели должны: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iCs/>
          <w:sz w:val="28"/>
          <w:szCs w:val="28"/>
        </w:rPr>
        <w:t>знать: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классификацию и назначение пожарных автомобилей;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техническую и эксплуатационную документацию пожарного автомобиля;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- устройство </w:t>
      </w: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водопенных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коммуникаций насосных установок АЦ;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порядок проведения технического обслуживания и ремонта пожарных автомобилей.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iCs/>
          <w:sz w:val="28"/>
          <w:szCs w:val="28"/>
        </w:rPr>
        <w:t>уметь: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работать на специальных агрегатах пожарных АЦ и АНР;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принимать закрепленный пожарный автомобиль и пожарно-техническое вооружение.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iCs/>
          <w:sz w:val="28"/>
          <w:szCs w:val="28"/>
        </w:rPr>
        <w:t>иметь навыки: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- подачи пены посредством </w:t>
      </w: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пеногенератора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>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проверки работоспособности пожарной техники и оборудования;</w:t>
      </w:r>
    </w:p>
    <w:p w:rsidR="00683662" w:rsidRPr="00683662" w:rsidRDefault="00683662" w:rsidP="00683662">
      <w:pPr>
        <w:tabs>
          <w:tab w:val="num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- технического обслуживания и ремонта пожарных автомобилей.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Организационные формы изучения дисциплины предполагают теоретические и практические занятия.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При изучении дисциплины необходимо использовать информацию о новых видах пожарной техники и средствах связи.</w:t>
      </w:r>
    </w:p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Организационными формами изучения курса являются теоретические занятия 24 часа и практические занятия 12 часов.</w:t>
      </w:r>
    </w:p>
    <w:p w:rsid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По окончании изучения дисциплины проводится промежуточная аттестация (зачет).</w:t>
      </w:r>
    </w:p>
    <w:p w:rsidR="00683662" w:rsidRPr="00683662" w:rsidRDefault="00683662" w:rsidP="0068366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p w:rsidR="00683662" w:rsidRPr="00683662" w:rsidRDefault="00683662" w:rsidP="00683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4740"/>
        <w:gridCol w:w="992"/>
        <w:gridCol w:w="1985"/>
        <w:gridCol w:w="1701"/>
      </w:tblGrid>
      <w:tr w:rsidR="00683662" w:rsidRPr="00683662" w:rsidTr="004D2196">
        <w:trPr>
          <w:trHeight w:val="20"/>
          <w:tblHeader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Количество часов по видам занятий</w:t>
            </w:r>
          </w:p>
        </w:tc>
      </w:tr>
      <w:tr w:rsidR="00683662" w:rsidRPr="00683662" w:rsidTr="004D2196">
        <w:trPr>
          <w:trHeight w:val="20"/>
          <w:tblHeader/>
        </w:trPr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активные формы обучения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Современные пожарные автомобили.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Дополнительное оборудование пожарного автомобиля.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Организация эксплуатации пожарных автомобилей в подразделениях ГПС.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Техническое обслуживание и ремонт пожарных автомобилей.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Техническая и эксплуатационная документация пожарного автомобиля.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Центробежные пожарные насосы.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Вакуумные системы пожарных АЦ и АНР.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Водопенные</w:t>
            </w:r>
            <w:proofErr w:type="spellEnd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коммуникации насосных установок пожарных АЦ.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numPr>
                <w:ilvl w:val="12"/>
                <w:numId w:val="0"/>
              </w:num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Забор воды с открытого </w:t>
            </w:r>
            <w:proofErr w:type="spellStart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водоисточника</w:t>
            </w:r>
            <w:proofErr w:type="spellEnd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 с применением гидроэлеватора.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numPr>
                <w:ilvl w:val="12"/>
                <w:numId w:val="0"/>
              </w:num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Приемы подачи пены посредством </w:t>
            </w:r>
            <w:proofErr w:type="spellStart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пеногенератора</w:t>
            </w:r>
            <w:proofErr w:type="spellEnd"/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3662" w:rsidRPr="00683662" w:rsidTr="004D2196">
        <w:trPr>
          <w:trHeight w:val="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numPr>
                <w:ilvl w:val="12"/>
                <w:numId w:val="0"/>
              </w:numPr>
              <w:pBdr>
                <w:between w:val="single" w:sz="6" w:space="1" w:color="auto"/>
              </w:pBd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Организация связи пожарной охраны. Радиосвязь пожарной охраны. Переговорные устройства.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5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683662" w:rsidRPr="00683662" w:rsidTr="004D2196">
        <w:trPr>
          <w:trHeight w:val="20"/>
        </w:trPr>
        <w:tc>
          <w:tcPr>
            <w:tcW w:w="5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62" w:rsidRPr="00683662" w:rsidRDefault="00683662" w:rsidP="004D2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36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</w:tr>
    </w:tbl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662">
        <w:rPr>
          <w:rFonts w:ascii="Times New Roman" w:hAnsi="Times New Roman" w:cs="Times New Roman"/>
          <w:b/>
          <w:sz w:val="28"/>
          <w:szCs w:val="28"/>
        </w:rPr>
        <w:t>СОДЕРЖАНИЕ ДИСЦИПЛИНЫ:</w:t>
      </w:r>
    </w:p>
    <w:p w:rsidR="00683662" w:rsidRPr="00683662" w:rsidRDefault="00683662" w:rsidP="006836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1.Современные пожарные автомобили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Классификация пожарных автомобилей по полной массе, проходимости и назначению. Назначение, общее устройство и тактико-технические характеристики основных и специальных пожарных автомобилей. Рассмотрение тактико-технических характеристик современных пожарных автомобилей. Перспективы развития пожарных автомобилей.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lastRenderedPageBreak/>
        <w:t>Требования технического регламента о требованиях пожарной безопасности (№ 123-ФЗ) к пожарным автомобилям.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Ознакомление с пожарными автомобилями, находящимися на вооружении в пожарных частях.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2.Дополнительное оборудование пожарного автомобиля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Схемы дополнительных трансмиссий. Коробка отбора мощности: назначение, устройство, принцип действия, виды. 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Общее устройство механизмов управления. 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Контрольно-измерительные приборы, используемые на АЦ и АНР.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Назначение системы дополнительного охлаждения. Критерий необходимости установки системы на пожарный автомобиль. Теплообменник: назначение, принцип работы, устройство. Дополнительный обогрев цистерны и насосного отсека в зимний период эксплуатации.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83662">
        <w:rPr>
          <w:rFonts w:ascii="Times New Roman" w:hAnsi="Times New Roman" w:cs="Times New Roman"/>
          <w:spacing w:val="-4"/>
          <w:sz w:val="28"/>
          <w:szCs w:val="28"/>
        </w:rPr>
        <w:t xml:space="preserve">Назначение дополнительного электрооборудования пожарного автомобиля. 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3. Организация эксплуатации пожарных автомобилей в подразделениях ГПС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Учет техники. Ввод в строй (закрепление) техники. Подготовка техники к использованию. Порядок использования техники. Особенности использования техники караулов (дежурных смен, расчетов). Особенности использования отдельных видов транспортных средств.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4. Техническое обслуживание и ремонт пожарных автомобилей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Назначение и принципиальные основы технического обслуживания и ремонта пожарных автомобилей. 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Виды и периодичность технического обслуживания и ремонта пожарных автомобилей.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Работы, выполняемые при техническом обслуживании и ремонте пожарных автомобилей. 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Организация технического обслуживания и ремонта пожарных автомобилей. Место проведения технического обслуживания и ремонта пожарных автомобилей.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5. Техническая и эксплуатационная документация пожарного автомобиля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Перечень технической и эксплуатационной документации, отражающей работу пожарных автомобилей. Лица ответственные за ведение документации.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6. Центробежные пожарные насосы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lastRenderedPageBreak/>
        <w:t>Устройство, принцип действия и основные неисправности центробежных насосов. Тактико-технические характеристики центробежных насосов. Факторы, влияющие на работу насосов.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Схемы забора и подачи воды. Наиболее характерные ошибки, допускаемые водителями при работе на пожарных насосах.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7. Вакуумные системы пожарных АЦ и АНР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Классификация и применение вакуумных систем. Газоструйные вакуумные системы пожарных автомобилей с карбюраторным двигателем. Двухступенчатый вакуумный насос для пожарных автомобилей с дизельным двигателем. Автономные вакуумные системы.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Эксплуатация вакуумных систем.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Выполнение забора воды.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Тема 8. </w:t>
      </w:r>
      <w:proofErr w:type="spellStart"/>
      <w:r w:rsidRPr="00683662">
        <w:rPr>
          <w:rFonts w:ascii="Times New Roman" w:hAnsi="Times New Roman" w:cs="Times New Roman"/>
          <w:b/>
          <w:bCs/>
          <w:sz w:val="28"/>
          <w:szCs w:val="28"/>
        </w:rPr>
        <w:t>Водопенные</w:t>
      </w:r>
      <w:proofErr w:type="spellEnd"/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 коммуникации насосных установок пожарных АЦ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Водопенные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коммуникации. Назначение, состав.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Водопенные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коммуникации автоцистерн с насосами типа ПН-40.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Водопенные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коммуникации автоцистерн с насосами типа НЦПН.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Водопенные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коммуникации автоцистерн с насосами типа НЦПВ.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Тема 9. Забор воды с открытого </w:t>
      </w:r>
      <w:proofErr w:type="spellStart"/>
      <w:r w:rsidRPr="00683662">
        <w:rPr>
          <w:rFonts w:ascii="Times New Roman" w:hAnsi="Times New Roman" w:cs="Times New Roman"/>
          <w:b/>
          <w:bCs/>
          <w:sz w:val="28"/>
          <w:szCs w:val="28"/>
        </w:rPr>
        <w:t>водоисточника</w:t>
      </w:r>
      <w:proofErr w:type="spellEnd"/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 с применением гидроэлеватора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Отработка навыков по забору воды с открытого </w:t>
      </w: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с применением гидроэлеватора.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 xml:space="preserve">Тема 10. Приемы подачи пены посредством </w:t>
      </w:r>
      <w:proofErr w:type="spellStart"/>
      <w:r w:rsidRPr="00683662">
        <w:rPr>
          <w:rFonts w:ascii="Times New Roman" w:hAnsi="Times New Roman" w:cs="Times New Roman"/>
          <w:b/>
          <w:bCs/>
          <w:sz w:val="28"/>
          <w:szCs w:val="28"/>
        </w:rPr>
        <w:t>пеногенератора</w:t>
      </w:r>
      <w:proofErr w:type="spellEnd"/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Практическое занятие.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 xml:space="preserve">Отработка навыков по подачи пены с использованием </w:t>
      </w:r>
      <w:proofErr w:type="spellStart"/>
      <w:r w:rsidRPr="00683662">
        <w:rPr>
          <w:rFonts w:ascii="Times New Roman" w:hAnsi="Times New Roman" w:cs="Times New Roman"/>
          <w:sz w:val="28"/>
          <w:szCs w:val="28"/>
        </w:rPr>
        <w:t>пеногенерирующих</w:t>
      </w:r>
      <w:proofErr w:type="spellEnd"/>
      <w:r w:rsidRPr="00683662">
        <w:rPr>
          <w:rFonts w:ascii="Times New Roman" w:hAnsi="Times New Roman" w:cs="Times New Roman"/>
          <w:sz w:val="28"/>
          <w:szCs w:val="28"/>
        </w:rPr>
        <w:t xml:space="preserve"> устройств.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3662">
        <w:rPr>
          <w:rFonts w:ascii="Times New Roman" w:hAnsi="Times New Roman" w:cs="Times New Roman"/>
          <w:b/>
          <w:bCs/>
          <w:sz w:val="28"/>
          <w:szCs w:val="28"/>
        </w:rPr>
        <w:t>Тема 11. Организация связи пожарной охраны. Радиосвязь пожарной охраны. Переговорные устройства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Назначение и организация связи в пожарной охране. Организация связи извещения, информации, управления. Диспетчерская связь. Организация связи на пожаре.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Назначение и основные задачи пунктов связи пожарной охраны. Общие сведения об аппаратуре диспетчерской связи.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t>Принцип работы радиостанций. Основные типы радиостанций, применяемых в пожарной охране. Правила эксплуатации радиостанций. Организация радиосвязи пожарной охраны. Основные правила ведения радиообмена. Требования радиодисциплины.</w:t>
      </w:r>
    </w:p>
    <w:p w:rsidR="00683662" w:rsidRPr="00683662" w:rsidRDefault="00683662" w:rsidP="006836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3662">
        <w:rPr>
          <w:rFonts w:ascii="Times New Roman" w:hAnsi="Times New Roman" w:cs="Times New Roman"/>
          <w:sz w:val="28"/>
          <w:szCs w:val="28"/>
        </w:rPr>
        <w:lastRenderedPageBreak/>
        <w:t>Назначение, общее устройство и принцип работы переговорных устройств, порядок использования в условиях пожара.</w:t>
      </w:r>
    </w:p>
    <w:p w:rsidR="00A16E70" w:rsidRDefault="00A16E70" w:rsidP="00683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3AD" w:rsidRDefault="00CC53AD" w:rsidP="00CC53A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AD">
        <w:rPr>
          <w:rFonts w:ascii="Times New Roman" w:hAnsi="Times New Roman" w:cs="Times New Roman"/>
          <w:b/>
          <w:sz w:val="28"/>
          <w:szCs w:val="28"/>
        </w:rPr>
        <w:t>Промежуточная аттестация (зачет)</w:t>
      </w:r>
      <w:r>
        <w:rPr>
          <w:rFonts w:ascii="Times New Roman" w:hAnsi="Times New Roman" w:cs="Times New Roman"/>
          <w:b/>
          <w:sz w:val="28"/>
          <w:szCs w:val="28"/>
        </w:rPr>
        <w:t xml:space="preserve"> 2 часа</w:t>
      </w:r>
    </w:p>
    <w:p w:rsidR="00F6680A" w:rsidRDefault="00F6680A" w:rsidP="00CC53A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80A" w:rsidRDefault="00F6680A" w:rsidP="00CC53A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аттестация 4 часа</w:t>
      </w:r>
    </w:p>
    <w:p w:rsidR="00E8060D" w:rsidRPr="00055935" w:rsidRDefault="00041F51" w:rsidP="00E8060D">
      <w:pPr>
        <w:keepNext/>
        <w:keepLines/>
        <w:widowControl w:val="0"/>
        <w:tabs>
          <w:tab w:val="left" w:pos="2747"/>
        </w:tabs>
        <w:spacing w:after="0" w:line="64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r w:rsidR="00E8060D"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РЕАЛИЗАЦИИ ПРОГРАММЫ</w:t>
      </w:r>
    </w:p>
    <w:p w:rsidR="00E8060D" w:rsidRPr="00055935" w:rsidRDefault="00612F2E" w:rsidP="00E8060D">
      <w:pPr>
        <w:keepNext/>
        <w:keepLines/>
        <w:widowControl w:val="0"/>
        <w:tabs>
          <w:tab w:val="left" w:pos="753"/>
        </w:tabs>
        <w:spacing w:after="0" w:line="643" w:lineRule="exact"/>
        <w:ind w:left="18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E8060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E8060D"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1" w:name="bookmark117"/>
      <w:r w:rsidR="00E8060D"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Учебно-методическое и информационное обеспечение программы</w:t>
      </w:r>
      <w:bookmarkEnd w:id="1"/>
    </w:p>
    <w:p w:rsidR="00E8060D" w:rsidRPr="00055935" w:rsidRDefault="00E8060D" w:rsidP="00612F2E">
      <w:pPr>
        <w:keepNext/>
        <w:keepLines/>
        <w:widowControl w:val="0"/>
        <w:tabs>
          <w:tab w:val="left" w:pos="709"/>
        </w:tabs>
        <w:spacing w:after="0" w:line="643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>1. Основные предметы. Входной контроль</w:t>
      </w:r>
    </w:p>
    <w:p w:rsidR="00E8060D" w:rsidRPr="00055935" w:rsidRDefault="00E8060D" w:rsidP="00612F2E">
      <w:pPr>
        <w:numPr>
          <w:ilvl w:val="0"/>
          <w:numId w:val="10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:rsidR="00E8060D" w:rsidRPr="00055935" w:rsidRDefault="00E8060D" w:rsidP="00612F2E">
      <w:pPr>
        <w:numPr>
          <w:ilvl w:val="0"/>
          <w:numId w:val="10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:rsidR="00E8060D" w:rsidRPr="00055935" w:rsidRDefault="00E8060D" w:rsidP="00612F2E">
      <w:pPr>
        <w:tabs>
          <w:tab w:val="left" w:pos="54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E8060D" w:rsidRPr="00055935" w:rsidRDefault="00E8060D" w:rsidP="00612F2E">
      <w:pPr>
        <w:keepNext/>
        <w:keepLines/>
        <w:widowControl w:val="0"/>
        <w:tabs>
          <w:tab w:val="left" w:pos="2787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12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>. Организация деятельности ГПС</w:t>
      </w:r>
      <w:bookmarkEnd w:id="2"/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bookmark122"/>
      <w:r w:rsidRPr="00055935">
        <w:rPr>
          <w:rFonts w:ascii="Times New Roman" w:eastAsia="Times New Roman" w:hAnsi="Times New Roman" w:cs="Times New Roman"/>
          <w:sz w:val="28"/>
          <w:szCs w:val="28"/>
        </w:rPr>
        <w:t>1.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Федеральный закон РФ от 21.12.1994 г. № 69-ФЗ «О пожарной безопасности».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2.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Приказ МЧС России № 452 от 20.10.2017 г. «Об утверждении Устава подразделений пожарной охраны».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3.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Федеральный закон от 23 мая 2016 г. N 141-ФЗ "О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4.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РФ от 20.06.2005 г. № 385 «О федеральной противопожарной службе Государственной противопожарной службы».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5.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Приказ МЧС России № 450 от 20.10.2017 г. «Об утверждении Порядка проведения аттестации на право осуществления руководства тушением пожаров и ликвидацией чрезвычайных ситуаций».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6.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Приказ МЧС России № 444 от 16.10.2017 г. «Об утверждении Боевого устава подразделений пожарной охраны, осуществляющего порядок организации тушения пожаров и проведения аварийно-спасательных работ».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7.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Приказ МЧС России № 467 от 25.10.2017 г. «Об утверждении Положения о пожарно-спасательных гарнизонах».</w:t>
      </w:r>
    </w:p>
    <w:p w:rsidR="00E8060D" w:rsidRPr="00055935" w:rsidRDefault="00E8060D" w:rsidP="00612F2E">
      <w:pPr>
        <w:tabs>
          <w:tab w:val="left" w:pos="1080"/>
          <w:tab w:val="left" w:pos="1134"/>
          <w:tab w:val="left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z w:val="28"/>
          <w:szCs w:val="28"/>
        </w:rPr>
        <w:t>8.</w:t>
      </w:r>
      <w:r w:rsidR="00612F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sz w:val="28"/>
          <w:szCs w:val="28"/>
        </w:rPr>
        <w:t>Приказ МЧС России № 472 от 26.10.2017 г. «Об утверждении Порядка подготовки личного состава пожарной охраны».</w:t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9.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Постановление Совета Федерации Федерального Собрания Российской Федерации о Федеральном законе «О внесении изменений в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Федеральный закон «О защите населения и территорий от чрезвычайных ситуаций природного и техногенного характера» и Федеральный закон «Об аварийно-спасательных службах и статусе спасателей»</w:t>
      </w:r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от 25.06.2019г.</w:t>
      </w:r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10.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Инструкция по организации деятельности договорных подразделений ФПС  (утверждена МЧС России от 27.03.2009 г. № 2-4-60-5-18).</w:t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11.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Инструкция по организации деятельности объектовых подразделений ФПС МЧС России по профилактике и (или) тушению пожаров (утверждена МЧС России от 30.09.2005).</w:t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12.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Теребнев</w:t>
      </w:r>
      <w:proofErr w:type="spellEnd"/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 xml:space="preserve">  В.В. и др. Организация службы пожарной части: учебное пособие.  М.: Центр Пропаганды, 2007.  </w:t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13.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Федеральный закон РФ от 18.12.2001 г. № 174-ФЗ «Уголовно-процессуальный кодекс РФ».</w:t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14.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Федеральный закон РФ от 13.06.1996 г. № 63-ФЗ «Уголовный кодекс РФ».</w:t>
      </w:r>
    </w:p>
    <w:p w:rsidR="00E8060D" w:rsidRPr="00055935" w:rsidRDefault="00E8060D" w:rsidP="00612F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15.</w:t>
      </w:r>
      <w:r w:rsidR="00612F2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5935">
        <w:rPr>
          <w:rFonts w:ascii="Times New Roman" w:eastAsia="Times New Roman" w:hAnsi="Times New Roman" w:cs="Times New Roman"/>
          <w:bCs/>
          <w:sz w:val="28"/>
          <w:szCs w:val="28"/>
        </w:rPr>
        <w:t>Федеральный закон РФ от 25.12.2008 г. № 273-ФЗ «О противодействии коррупции».</w:t>
      </w:r>
    </w:p>
    <w:p w:rsidR="00E8060D" w:rsidRPr="00055935" w:rsidRDefault="00E8060D" w:rsidP="00612F2E">
      <w:pPr>
        <w:keepNext/>
        <w:keepLines/>
        <w:widowControl w:val="0"/>
        <w:tabs>
          <w:tab w:val="left" w:pos="3630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bookmarkStart w:id="4" w:name="bookmark124"/>
      <w:bookmarkEnd w:id="3"/>
    </w:p>
    <w:p w:rsidR="00E8060D" w:rsidRPr="00055935" w:rsidRDefault="00E8060D" w:rsidP="00612F2E">
      <w:pPr>
        <w:keepNext/>
        <w:keepLines/>
        <w:widowControl w:val="0"/>
        <w:tabs>
          <w:tab w:val="left" w:pos="3630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>. Пожарная техника</w:t>
      </w:r>
      <w:bookmarkEnd w:id="4"/>
      <w:r w:rsidRPr="000559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Федеральный закон РФ от 22.07.2008 г. № 123-ФЗ «Технический регламент о требованиях пожарной безопасности».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Федеральный закон РФ от 21.12.1994  № 69-ФЗ «О пожарной безопасности».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Приказ Министерства труда и социальной защиты  Приказ №881н от 11.12.2020 г. «Об утверждении Правил по охране труда в подразделениях пожарной охраны.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Приказ МЧС России от 01.10.2020 № 737 «Об утверждении Руководства по организации материально-технического обеспечения Министерства Российской Федерации по делам гражданской обороны, чрезвычайным ситуациям и ликвидации последствий стихийных бедствий»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ГОСТ 12.2.047-86 Система стандартов безопасности труда. Пожарная техника. Термины и определения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53247-2009. Техника пожарная. Пожарные автомобили. Классификация, типы и обозначения.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ГОСТ 34350-2017 Техника пожарная. ОСНОВНЫЕ ПОЖАРНЫЕ АВТОМОБИЛИ. Общие технические требования. Методы испытаний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58715-2019 Техника пожарная. Специальные пожарные автомобили. Общие технические требования. Методы испытаний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ГОСТ 27331-87.  Пожарная техника. Классификация пожаров.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Методические рекомендаций по эксплуатации пожарных рукавов утверждены МЧС России 24.11.2007.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spell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Сп</w:t>
      </w:r>
      <w:proofErr w:type="spell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8.13130 "Системы противопожарной защиты. Наружное противопожарное водоснабжение. Требования пожарной безопасности" </w:t>
      </w:r>
      <w:proofErr w:type="spell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утвержденый</w:t>
      </w:r>
      <w:proofErr w:type="spell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приказом МЧС Росси от 30 марта 2020 г. № 225. 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53275-2009 Техника пожарная. Лестницы ручные пожарные. Общие технические требования. Методы испытаний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53266-2009 Техника пожарная. Веревки пожарные спасательные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о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бщие технические требования. Методы испытаний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53268-2009 Техника пожарная. Пояса пожарные спасательные. Общие технические требования. Методы испытаний.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Нормы табельной положенности пожарно-технического вооружения и аварийно-спасательного оборудования для основных и специальных пожарных автомобилей, изготавливаемых с 2006 года (приказ МЧС России от 25.07.2006 №425).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proofErr w:type="spell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Безбородько</w:t>
      </w:r>
      <w:proofErr w:type="spell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М.Д. и др., Пожарная техника. М: Академия Государственной противопожарной службы МЧС России, 2012. 437 с.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Абросимов Ю.Г. Гидравлика. Учебник. М.: Академия ГПС МЧС России, 2005. 312 с.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Моисеев Ю.Н., </w:t>
      </w:r>
      <w:proofErr w:type="spell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Теребнев</w:t>
      </w:r>
      <w:proofErr w:type="spell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В.В., Харламов Р.И. «Пожарная техника», книга 3 «Пожарно-техническое и аварийно-спасательное оборудование», - Екатеринбург 2016г. 183 с.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Моисеев Ю.Н., </w:t>
      </w:r>
      <w:proofErr w:type="spell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Теребнев</w:t>
      </w:r>
      <w:proofErr w:type="spell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В.В., «Пожарная техника», книга 2 «Мобильные средства пожаротушения», - Екатеринбург 2016. 122 с.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num" w:pos="0"/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51049-2019 Техника пожарная. Рукава пожарные напорные. Общие технические требования. Методы испытаний.</w:t>
      </w:r>
    </w:p>
    <w:p w:rsidR="00E8060D" w:rsidRPr="00055935" w:rsidRDefault="00E8060D" w:rsidP="00612F2E">
      <w:pPr>
        <w:numPr>
          <w:ilvl w:val="0"/>
          <w:numId w:val="11"/>
        </w:numPr>
        <w:tabs>
          <w:tab w:val="num" w:pos="0"/>
          <w:tab w:val="left" w:pos="540"/>
          <w:tab w:val="left" w:pos="1134"/>
          <w:tab w:val="num" w:pos="4330"/>
        </w:tabs>
        <w:spacing w:after="0" w:line="240" w:lineRule="auto"/>
        <w:ind w:left="0" w:firstLine="505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ГОСТ </w:t>
      </w:r>
      <w:proofErr w:type="gramStart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>Р</w:t>
      </w:r>
      <w:proofErr w:type="gramEnd"/>
      <w:r w:rsidRPr="0005593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53264-2019 Техника пожарная. Одежда пожарного специальная защитная. Общие технические требования. Методы испытаний</w:t>
      </w:r>
    </w:p>
    <w:p w:rsidR="00E8060D" w:rsidRPr="00055935" w:rsidRDefault="00E8060D" w:rsidP="00E8060D">
      <w:pPr>
        <w:widowControl w:val="0"/>
        <w:tabs>
          <w:tab w:val="left" w:pos="1758"/>
        </w:tabs>
        <w:spacing w:after="188" w:line="26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060D" w:rsidRPr="00CE4CF9" w:rsidRDefault="00E8060D" w:rsidP="00E806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</w:pP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  <w:t>3.2. Материально-технические условия реализации программы</w:t>
      </w:r>
    </w:p>
    <w:p w:rsidR="00E8060D" w:rsidRPr="00CE4CF9" w:rsidRDefault="00E8060D" w:rsidP="00E806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</w:pPr>
    </w:p>
    <w:p w:rsidR="00E8060D" w:rsidRPr="00CE4CF9" w:rsidRDefault="00E8060D" w:rsidP="00E806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Для организации заочного обучения с применением дистанционных образовательных технологий используется Платформа</w:t>
      </w: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дистанционного обучения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«</w:t>
      </w: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</w:rPr>
        <w:t>MOODLE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»</w:t>
      </w: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E8060D" w:rsidRPr="00CE4CF9" w:rsidRDefault="00E8060D" w:rsidP="00E806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bidi="ru-RU"/>
        </w:rPr>
      </w:pPr>
    </w:p>
    <w:p w:rsidR="00E8060D" w:rsidRPr="00CE4CF9" w:rsidRDefault="00E8060D" w:rsidP="00E806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</w:pPr>
      <w:bookmarkStart w:id="5" w:name="bookmark129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  <w:t>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en-US"/>
        </w:rPr>
        <w:t>.3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  <w:t>. Кадровые условия реализации программы</w:t>
      </w:r>
      <w:bookmarkEnd w:id="5"/>
    </w:p>
    <w:p w:rsidR="00E8060D" w:rsidRPr="00CE4CF9" w:rsidRDefault="00E8060D" w:rsidP="00E806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799"/>
        <w:gridCol w:w="6419"/>
      </w:tblGrid>
      <w:tr w:rsidR="00E8060D" w:rsidRPr="00CE4CF9" w:rsidTr="00447A74">
        <w:trPr>
          <w:trHeight w:hRule="exact" w:val="600"/>
        </w:trPr>
        <w:tc>
          <w:tcPr>
            <w:tcW w:w="577" w:type="dxa"/>
            <w:shd w:val="clear" w:color="auto" w:fill="FFFFFF"/>
            <w:vAlign w:val="bottom"/>
            <w:hideMark/>
          </w:tcPr>
          <w:p w:rsidR="00E8060D" w:rsidRPr="00CE4CF9" w:rsidRDefault="00E8060D" w:rsidP="00E8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bidi="ru-RU"/>
              </w:rPr>
              <w:t>№</w:t>
            </w:r>
          </w:p>
          <w:p w:rsidR="00E8060D" w:rsidRPr="00CE4CF9" w:rsidRDefault="00E8060D" w:rsidP="00E8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</w:rPr>
            </w:pPr>
            <w:proofErr w:type="gramStart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bidi="ru-RU"/>
              </w:rPr>
              <w:t>п</w:t>
            </w:r>
            <w:proofErr w:type="gramEnd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bidi="ru-RU"/>
              </w:rPr>
              <w:t>/п</w:t>
            </w:r>
          </w:p>
        </w:tc>
        <w:tc>
          <w:tcPr>
            <w:tcW w:w="2798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bidi="ru-RU"/>
              </w:rPr>
              <w:t>Должность, ФИО</w:t>
            </w:r>
          </w:p>
        </w:tc>
        <w:tc>
          <w:tcPr>
            <w:tcW w:w="6416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bidi="ru-RU"/>
              </w:rPr>
              <w:t>Роль в реализации программы</w:t>
            </w:r>
          </w:p>
        </w:tc>
      </w:tr>
      <w:tr w:rsidR="00E8060D" w:rsidRPr="00CE4CF9" w:rsidTr="00447A74">
        <w:trPr>
          <w:trHeight w:hRule="exact" w:val="969"/>
        </w:trPr>
        <w:tc>
          <w:tcPr>
            <w:tcW w:w="577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1.</w:t>
            </w:r>
          </w:p>
        </w:tc>
        <w:tc>
          <w:tcPr>
            <w:tcW w:w="2798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Начальник учебного центра</w:t>
            </w:r>
          </w:p>
        </w:tc>
        <w:tc>
          <w:tcPr>
            <w:tcW w:w="6416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E8060D" w:rsidRPr="00CE4CF9" w:rsidTr="00447A74">
        <w:trPr>
          <w:trHeight w:hRule="exact" w:val="1007"/>
        </w:trPr>
        <w:tc>
          <w:tcPr>
            <w:tcW w:w="577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2.</w:t>
            </w:r>
          </w:p>
        </w:tc>
        <w:tc>
          <w:tcPr>
            <w:tcW w:w="2798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E8060D" w:rsidRPr="00CE4CF9" w:rsidTr="00447A74">
        <w:trPr>
          <w:trHeight w:hRule="exact" w:val="1301"/>
        </w:trPr>
        <w:tc>
          <w:tcPr>
            <w:tcW w:w="577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3.</w:t>
            </w:r>
          </w:p>
        </w:tc>
        <w:tc>
          <w:tcPr>
            <w:tcW w:w="2798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Заведующий</w:t>
            </w:r>
          </w:p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отделением</w:t>
            </w:r>
          </w:p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специальных</w:t>
            </w:r>
          </w:p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дисциплин</w:t>
            </w:r>
          </w:p>
        </w:tc>
        <w:tc>
          <w:tcPr>
            <w:tcW w:w="6416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E8060D" w:rsidRPr="00CE4CF9" w:rsidTr="00447A74">
        <w:trPr>
          <w:trHeight w:hRule="exact" w:val="1923"/>
        </w:trPr>
        <w:tc>
          <w:tcPr>
            <w:tcW w:w="577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lastRenderedPageBreak/>
              <w:t>4.</w:t>
            </w:r>
          </w:p>
        </w:tc>
        <w:tc>
          <w:tcPr>
            <w:tcW w:w="2798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Старшие преподаватели, преподаватели</w:t>
            </w:r>
          </w:p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отделения</w:t>
            </w:r>
          </w:p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специальных</w:t>
            </w:r>
          </w:p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дисциплин</w:t>
            </w:r>
          </w:p>
        </w:tc>
        <w:tc>
          <w:tcPr>
            <w:tcW w:w="6416" w:type="dxa"/>
            <w:shd w:val="clear" w:color="auto" w:fill="FFFFFF"/>
            <w:vAlign w:val="center"/>
            <w:hideMark/>
          </w:tcPr>
          <w:p w:rsidR="00E8060D" w:rsidRPr="00CE4CF9" w:rsidRDefault="00E8060D" w:rsidP="00E806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t>Проведение учебных занятий по дисциплинам программы. Участие в промежуточной и итоговой аттестации, учебно</w:t>
            </w: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bidi="ru-RU"/>
              </w:rPr>
              <w:softHyphen/>
              <w:t xml:space="preserve">-методическая работа по направлениям </w:t>
            </w:r>
          </w:p>
        </w:tc>
      </w:tr>
    </w:tbl>
    <w:p w:rsidR="00E8060D" w:rsidRPr="00CE4CF9" w:rsidRDefault="00E8060D" w:rsidP="00E806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</w:pPr>
    </w:p>
    <w:p w:rsidR="00E8060D" w:rsidRPr="00CE4CF9" w:rsidRDefault="00E8060D" w:rsidP="00E8060D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</w:pPr>
      <w:bookmarkStart w:id="6" w:name="bookmark130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</w:rPr>
        <w:t>4. Оценка качества освоения программы</w:t>
      </w:r>
      <w:bookmarkEnd w:id="6"/>
    </w:p>
    <w:p w:rsidR="00E8060D" w:rsidRPr="00CE4CF9" w:rsidRDefault="00E8060D" w:rsidP="00E806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E8060D" w:rsidRPr="00CE4CF9" w:rsidRDefault="00E8060D" w:rsidP="00E806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E8060D" w:rsidRPr="00CE4CF9" w:rsidRDefault="00E8060D" w:rsidP="00E806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</w:rPr>
        <w:t>Порядок организации и проведении итоговой аттестации регламентируются нормативными локальными актами учебного центра.</w:t>
      </w:r>
    </w:p>
    <w:p w:rsidR="00E8060D" w:rsidRPr="00CC53AD" w:rsidRDefault="00E8060D" w:rsidP="00CC53AD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3AD" w:rsidRDefault="00CC53AD" w:rsidP="006836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C53AD" w:rsidSect="005D2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1">
    <w:nsid w:val="0547138D"/>
    <w:multiLevelType w:val="hybridMultilevel"/>
    <w:tmpl w:val="6AEC385C"/>
    <w:lvl w:ilvl="0" w:tplc="8C704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26F71D96"/>
    <w:multiLevelType w:val="multilevel"/>
    <w:tmpl w:val="9DD22C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4">
    <w:nsid w:val="33A208D2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6">
    <w:nsid w:val="445B29F0"/>
    <w:multiLevelType w:val="hybridMultilevel"/>
    <w:tmpl w:val="AF5CED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D10C64"/>
    <w:multiLevelType w:val="hybridMultilevel"/>
    <w:tmpl w:val="3A3C8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9"/>
  </w:num>
  <w:num w:numId="5">
    <w:abstractNumId w:val="1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5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3662"/>
    <w:rsid w:val="00041F51"/>
    <w:rsid w:val="001851EA"/>
    <w:rsid w:val="00203B07"/>
    <w:rsid w:val="003B16B7"/>
    <w:rsid w:val="00447A74"/>
    <w:rsid w:val="004879E0"/>
    <w:rsid w:val="004C3A40"/>
    <w:rsid w:val="004D2196"/>
    <w:rsid w:val="004E15EE"/>
    <w:rsid w:val="005072EE"/>
    <w:rsid w:val="005D18A0"/>
    <w:rsid w:val="005D23C6"/>
    <w:rsid w:val="00607914"/>
    <w:rsid w:val="00612F2E"/>
    <w:rsid w:val="00622937"/>
    <w:rsid w:val="00683662"/>
    <w:rsid w:val="006A495B"/>
    <w:rsid w:val="006B785A"/>
    <w:rsid w:val="00744368"/>
    <w:rsid w:val="008F1C47"/>
    <w:rsid w:val="009B0749"/>
    <w:rsid w:val="009E3CBB"/>
    <w:rsid w:val="00A0501A"/>
    <w:rsid w:val="00A16E70"/>
    <w:rsid w:val="00AC11A5"/>
    <w:rsid w:val="00B6675C"/>
    <w:rsid w:val="00B76B29"/>
    <w:rsid w:val="00C60CCE"/>
    <w:rsid w:val="00CA5EDE"/>
    <w:rsid w:val="00CC53AD"/>
    <w:rsid w:val="00D00AD0"/>
    <w:rsid w:val="00E62E81"/>
    <w:rsid w:val="00E66AC9"/>
    <w:rsid w:val="00E8060D"/>
    <w:rsid w:val="00EE2797"/>
    <w:rsid w:val="00F429E6"/>
    <w:rsid w:val="00F66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8366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a4">
    <w:name w:val="Название Знак"/>
    <w:basedOn w:val="a0"/>
    <w:link w:val="a3"/>
    <w:rsid w:val="00683662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a5">
    <w:name w:val="Body Text"/>
    <w:basedOn w:val="a"/>
    <w:link w:val="a6"/>
    <w:rsid w:val="0068366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68366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683662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8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36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836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683662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EE2797"/>
    <w:rPr>
      <w:color w:val="0000FF"/>
      <w:u w:val="single"/>
    </w:rPr>
  </w:style>
  <w:style w:type="paragraph" w:customStyle="1" w:styleId="Default">
    <w:name w:val="Default"/>
    <w:rsid w:val="00CC53A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74336-3F5A-4E94-B5B5-0DE0B141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4027</Words>
  <Characters>22955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vjatkina_ov</dc:creator>
  <cp:lastModifiedBy>Александрова</cp:lastModifiedBy>
  <cp:revision>21</cp:revision>
  <cp:lastPrinted>2021-05-14T09:33:00Z</cp:lastPrinted>
  <dcterms:created xsi:type="dcterms:W3CDTF">2017-08-01T04:44:00Z</dcterms:created>
  <dcterms:modified xsi:type="dcterms:W3CDTF">2021-05-18T12:01:00Z</dcterms:modified>
</cp:coreProperties>
</file>